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8A8" w14:textId="4D787A97" w:rsidR="000B11C8" w:rsidRPr="009F6568" w:rsidRDefault="00D30470" w:rsidP="00AD7C75">
      <w:pPr>
        <w:pStyle w:val="21"/>
        <w:shd w:val="clear" w:color="auto" w:fill="auto"/>
        <w:spacing w:after="0" w:line="240" w:lineRule="auto"/>
        <w:ind w:left="5387" w:hanging="1"/>
        <w:contextualSpacing/>
        <w:jc w:val="both"/>
        <w:rPr>
          <w:sz w:val="24"/>
          <w:szCs w:val="24"/>
        </w:rPr>
      </w:pPr>
      <w:r w:rsidRPr="009F6568">
        <w:rPr>
          <w:sz w:val="24"/>
          <w:szCs w:val="24"/>
        </w:rPr>
        <w:t>УТВЕРЖДЕНО</w:t>
      </w:r>
    </w:p>
    <w:p w14:paraId="6D3778C7" w14:textId="0F90C2BF" w:rsidR="00AD7C75" w:rsidRDefault="00AD620A" w:rsidP="00AD7C75">
      <w:pPr>
        <w:pStyle w:val="21"/>
        <w:shd w:val="clear" w:color="auto" w:fill="auto"/>
        <w:spacing w:after="0" w:line="240" w:lineRule="auto"/>
        <w:ind w:left="5387" w:hanging="1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Решение</w:t>
      </w:r>
      <w:r w:rsidR="00D30470" w:rsidRPr="00BD4B7D">
        <w:rPr>
          <w:sz w:val="24"/>
          <w:szCs w:val="24"/>
        </w:rPr>
        <w:t>м</w:t>
      </w:r>
      <w:r w:rsidRPr="00BD4B7D">
        <w:rPr>
          <w:sz w:val="24"/>
          <w:szCs w:val="24"/>
        </w:rPr>
        <w:t xml:space="preserve"> Президиума</w:t>
      </w:r>
      <w:r w:rsidR="006922E3">
        <w:rPr>
          <w:sz w:val="24"/>
          <w:szCs w:val="24"/>
        </w:rPr>
        <w:t xml:space="preserve"> Совета</w:t>
      </w:r>
      <w:r w:rsidRPr="00BD4B7D">
        <w:rPr>
          <w:sz w:val="24"/>
          <w:szCs w:val="24"/>
        </w:rPr>
        <w:t xml:space="preserve"> </w:t>
      </w:r>
    </w:p>
    <w:p w14:paraId="07A71A72" w14:textId="61CC669C" w:rsidR="000B11C8" w:rsidRDefault="00AD620A" w:rsidP="00AD7C75">
      <w:pPr>
        <w:pStyle w:val="21"/>
        <w:shd w:val="clear" w:color="auto" w:fill="auto"/>
        <w:spacing w:after="0" w:line="240" w:lineRule="auto"/>
        <w:ind w:left="5387" w:hanging="1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 xml:space="preserve">Республиканского </w:t>
      </w:r>
      <w:r w:rsidR="002F0C48" w:rsidRPr="00BD4B7D">
        <w:rPr>
          <w:sz w:val="24"/>
          <w:szCs w:val="24"/>
        </w:rPr>
        <w:t>Союза Строителей</w:t>
      </w:r>
    </w:p>
    <w:p w14:paraId="79895A7E" w14:textId="380C838D" w:rsidR="00630407" w:rsidRDefault="005C28B9" w:rsidP="00AD7C75">
      <w:pPr>
        <w:pStyle w:val="21"/>
        <w:shd w:val="clear" w:color="auto" w:fill="auto"/>
        <w:spacing w:after="0" w:line="240" w:lineRule="auto"/>
        <w:ind w:left="5387" w:hang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Протокол № 1 от 22.04.2025</w:t>
      </w:r>
    </w:p>
    <w:p w14:paraId="27E778A4" w14:textId="760BEE90" w:rsidR="00630407" w:rsidRDefault="00630407" w:rsidP="00AD7C75">
      <w:pPr>
        <w:pStyle w:val="21"/>
        <w:shd w:val="clear" w:color="auto" w:fill="auto"/>
        <w:spacing w:after="0" w:line="240" w:lineRule="auto"/>
        <w:ind w:left="5387" w:hanging="1"/>
        <w:contextualSpacing/>
        <w:jc w:val="both"/>
        <w:rPr>
          <w:sz w:val="24"/>
          <w:szCs w:val="24"/>
        </w:rPr>
      </w:pPr>
    </w:p>
    <w:p w14:paraId="45C19C14" w14:textId="2B7B2344" w:rsidR="00F836F8" w:rsidRDefault="000B11C8" w:rsidP="00F836F8">
      <w:pPr>
        <w:pStyle w:val="21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  <w:r w:rsidRPr="00BD4B7D">
        <w:rPr>
          <w:b/>
          <w:sz w:val="24"/>
          <w:szCs w:val="24"/>
        </w:rPr>
        <w:t>П</w:t>
      </w:r>
      <w:r w:rsidR="00F836F8">
        <w:rPr>
          <w:b/>
          <w:sz w:val="24"/>
          <w:szCs w:val="24"/>
        </w:rPr>
        <w:t xml:space="preserve">оложение </w:t>
      </w:r>
      <w:r w:rsidRPr="00BD4B7D">
        <w:rPr>
          <w:b/>
          <w:sz w:val="24"/>
          <w:szCs w:val="24"/>
        </w:rPr>
        <w:t xml:space="preserve">о членстве  </w:t>
      </w:r>
    </w:p>
    <w:p w14:paraId="7DB00F10" w14:textId="2535A44F" w:rsidR="00D936AF" w:rsidRDefault="00F836F8" w:rsidP="00F836F8">
      <w:pPr>
        <w:pStyle w:val="21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Республиканском </w:t>
      </w:r>
      <w:r w:rsidR="000B11C8" w:rsidRPr="00BD4B7D">
        <w:rPr>
          <w:b/>
          <w:sz w:val="24"/>
          <w:szCs w:val="24"/>
        </w:rPr>
        <w:t>Союзе Строителей</w:t>
      </w:r>
    </w:p>
    <w:p w14:paraId="15ED40B8" w14:textId="5D2A5B99" w:rsidR="00630407" w:rsidRPr="005C28B9" w:rsidRDefault="005C28B9" w:rsidP="00F836F8">
      <w:pPr>
        <w:pStyle w:val="21"/>
        <w:shd w:val="clear" w:color="auto" w:fill="auto"/>
        <w:spacing w:after="0" w:line="240" w:lineRule="auto"/>
        <w:contextualSpacing/>
        <w:jc w:val="left"/>
        <w:rPr>
          <w:bCs/>
          <w:sz w:val="24"/>
          <w:szCs w:val="24"/>
        </w:rPr>
      </w:pPr>
      <w:r w:rsidRPr="005C28B9">
        <w:rPr>
          <w:bCs/>
          <w:sz w:val="24"/>
          <w:szCs w:val="24"/>
        </w:rPr>
        <w:t>(новая редакция)</w:t>
      </w:r>
    </w:p>
    <w:p w14:paraId="71D1E18A" w14:textId="77777777" w:rsidR="00630407" w:rsidRDefault="00630407" w:rsidP="00F836F8">
      <w:pPr>
        <w:pStyle w:val="a4"/>
        <w:widowControl/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242424"/>
          <w:lang w:bidi="ar-SA"/>
        </w:rPr>
      </w:pPr>
    </w:p>
    <w:p w14:paraId="552CC20E" w14:textId="6EE567F4" w:rsidR="00395B7E" w:rsidRPr="00F836F8" w:rsidRDefault="00F836F8" w:rsidP="00F836F8">
      <w:pPr>
        <w:pStyle w:val="a4"/>
        <w:widowControl/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242424"/>
          <w:lang w:bidi="ar-SA"/>
        </w:rPr>
      </w:pPr>
      <w:r>
        <w:rPr>
          <w:rFonts w:ascii="Times New Roman" w:eastAsia="Times New Roman" w:hAnsi="Times New Roman" w:cs="Times New Roman"/>
          <w:color w:val="242424"/>
          <w:lang w:bidi="ar-SA"/>
        </w:rPr>
        <w:t>1.</w:t>
      </w:r>
      <w:r w:rsidRPr="00F836F8">
        <w:rPr>
          <w:rFonts w:ascii="Times New Roman" w:eastAsia="Times New Roman" w:hAnsi="Times New Roman" w:cs="Times New Roman"/>
          <w:color w:val="242424"/>
          <w:lang w:bidi="ar-SA"/>
        </w:rPr>
        <w:t>ОБЩИЕ ПОЛОЖЕНИЯ</w:t>
      </w:r>
    </w:p>
    <w:p w14:paraId="46C338E6" w14:textId="77777777" w:rsidR="00F836F8" w:rsidRPr="00630407" w:rsidRDefault="00F836F8" w:rsidP="00F836F8">
      <w:pPr>
        <w:pStyle w:val="a4"/>
        <w:widowControl/>
        <w:shd w:val="clear" w:color="auto" w:fill="FFFFFF"/>
        <w:rPr>
          <w:rFonts w:ascii="Times New Roman" w:eastAsia="Times New Roman" w:hAnsi="Times New Roman" w:cs="Times New Roman"/>
          <w:color w:val="242424"/>
          <w:sz w:val="6"/>
          <w:szCs w:val="6"/>
          <w:lang w:bidi="ar-SA"/>
        </w:rPr>
      </w:pPr>
    </w:p>
    <w:p w14:paraId="01258AAD" w14:textId="042FD411" w:rsidR="000B11C8" w:rsidRPr="00BD4B7D" w:rsidRDefault="000B11C8" w:rsidP="000B11C8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 xml:space="preserve">1. Настоящее Положение о членстве в </w:t>
      </w:r>
      <w:r w:rsidR="00AD620A" w:rsidRPr="00BD4B7D">
        <w:rPr>
          <w:sz w:val="24"/>
          <w:szCs w:val="24"/>
        </w:rPr>
        <w:t xml:space="preserve">Республиканском </w:t>
      </w:r>
      <w:r w:rsidRPr="00BD4B7D">
        <w:rPr>
          <w:sz w:val="24"/>
          <w:szCs w:val="24"/>
        </w:rPr>
        <w:t xml:space="preserve">Союзе Строителей (далее – Положение) разработано в соответствии </w:t>
      </w:r>
      <w:r w:rsidR="00AD620A" w:rsidRPr="00BD4B7D">
        <w:rPr>
          <w:sz w:val="24"/>
          <w:szCs w:val="24"/>
        </w:rPr>
        <w:t xml:space="preserve">с </w:t>
      </w:r>
      <w:r w:rsidRPr="00BD4B7D">
        <w:rPr>
          <w:sz w:val="24"/>
          <w:szCs w:val="24"/>
        </w:rPr>
        <w:t xml:space="preserve">законодательством Республики Беларусь и Уставом </w:t>
      </w:r>
      <w:r w:rsidR="00D30470" w:rsidRPr="00BD4B7D">
        <w:rPr>
          <w:sz w:val="24"/>
          <w:szCs w:val="24"/>
        </w:rPr>
        <w:t xml:space="preserve">Республиканского </w:t>
      </w:r>
      <w:r w:rsidRPr="00BD4B7D">
        <w:rPr>
          <w:sz w:val="24"/>
          <w:szCs w:val="24"/>
        </w:rPr>
        <w:t xml:space="preserve">Союза Строителей (далее – Союз) и определяет порядок </w:t>
      </w:r>
      <w:r w:rsidR="00AB7DB2">
        <w:rPr>
          <w:sz w:val="24"/>
          <w:szCs w:val="24"/>
        </w:rPr>
        <w:t>вступления в Союз</w:t>
      </w:r>
      <w:r w:rsidRPr="00BD4B7D">
        <w:rPr>
          <w:sz w:val="24"/>
          <w:szCs w:val="24"/>
        </w:rPr>
        <w:t xml:space="preserve"> и прекращения членства в Союзе, виды, размер, порядок, </w:t>
      </w:r>
      <w:r w:rsidR="00D30470" w:rsidRPr="00BD4B7D">
        <w:rPr>
          <w:sz w:val="24"/>
          <w:szCs w:val="24"/>
        </w:rPr>
        <w:t>сроки</w:t>
      </w:r>
      <w:r w:rsidRPr="00BD4B7D">
        <w:rPr>
          <w:sz w:val="24"/>
          <w:szCs w:val="24"/>
        </w:rPr>
        <w:t xml:space="preserve"> уплаты вступительных, членских и целевых взносов, благотворительных взносов.</w:t>
      </w:r>
    </w:p>
    <w:p w14:paraId="1845BCEE" w14:textId="77777777" w:rsidR="000B11C8" w:rsidRPr="00BD4B7D" w:rsidRDefault="000B11C8" w:rsidP="000B11C8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2. Положение распространяется на всех юридических лиц, принятых в установленном порядке в члены Союза (далее – члены Союза), а также юридических лиц, которые вправе и изъявляют желание быть членами Союза (далее – Заявители).</w:t>
      </w:r>
      <w:r w:rsidR="001979D9" w:rsidRPr="00BD4B7D">
        <w:rPr>
          <w:sz w:val="24"/>
          <w:szCs w:val="24"/>
        </w:rPr>
        <w:t xml:space="preserve"> </w:t>
      </w:r>
    </w:p>
    <w:p w14:paraId="466DC523" w14:textId="77777777" w:rsidR="000B11C8" w:rsidRPr="00BD4B7D" w:rsidRDefault="000B11C8" w:rsidP="000B11C8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3. К категории Заявителей относятся юридические лица, признающие положения Устава Союза и в добровольном порядке принимающие на себя обязанность уплачивать вступительные и членские взносы</w:t>
      </w:r>
      <w:r w:rsidR="00B4626E" w:rsidRPr="00BD4B7D">
        <w:rPr>
          <w:sz w:val="24"/>
          <w:szCs w:val="24"/>
        </w:rPr>
        <w:t xml:space="preserve"> и принимать участие в деятельности Союза</w:t>
      </w:r>
      <w:r w:rsidRPr="00BD4B7D">
        <w:rPr>
          <w:sz w:val="24"/>
          <w:szCs w:val="24"/>
        </w:rPr>
        <w:t>.</w:t>
      </w:r>
    </w:p>
    <w:p w14:paraId="7C30AA6A" w14:textId="77777777" w:rsidR="000B11C8" w:rsidRPr="00BD4B7D" w:rsidRDefault="000B11C8" w:rsidP="000B11C8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 xml:space="preserve">4. Заявители становятся членами Союза, а члены прекращают свое членство в Союзе с момента принятия </w:t>
      </w:r>
      <w:r w:rsidR="00AD620A" w:rsidRPr="00BD4B7D">
        <w:rPr>
          <w:sz w:val="24"/>
          <w:szCs w:val="24"/>
        </w:rPr>
        <w:t>Президиумом Совета</w:t>
      </w:r>
      <w:r w:rsidRPr="00BD4B7D">
        <w:rPr>
          <w:sz w:val="24"/>
          <w:szCs w:val="24"/>
        </w:rPr>
        <w:t xml:space="preserve"> </w:t>
      </w:r>
      <w:r w:rsidR="00D30470" w:rsidRPr="00BD4B7D">
        <w:rPr>
          <w:sz w:val="24"/>
          <w:szCs w:val="24"/>
        </w:rPr>
        <w:t xml:space="preserve">Союза </w:t>
      </w:r>
      <w:r w:rsidRPr="00BD4B7D">
        <w:rPr>
          <w:sz w:val="24"/>
          <w:szCs w:val="24"/>
        </w:rPr>
        <w:t>соответствующего решения об их принятии или исключении.</w:t>
      </w:r>
    </w:p>
    <w:p w14:paraId="72068CCE" w14:textId="77777777" w:rsidR="000B11C8" w:rsidRPr="00BD4B7D" w:rsidRDefault="000B11C8" w:rsidP="000B11C8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5. Членство в Союзе удостоверяется свидетельством члена Союза.</w:t>
      </w:r>
    </w:p>
    <w:p w14:paraId="0054B50C" w14:textId="359B5004" w:rsidR="000B11C8" w:rsidRDefault="000B11C8" w:rsidP="001979D9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 xml:space="preserve">6. Члены Союза обязаны </w:t>
      </w:r>
      <w:r w:rsidR="001979D9" w:rsidRPr="00BD4B7D">
        <w:rPr>
          <w:sz w:val="24"/>
          <w:szCs w:val="24"/>
        </w:rPr>
        <w:t>своевременно уплачивать членские взносы в размере</w:t>
      </w:r>
      <w:r w:rsidR="00A32793">
        <w:rPr>
          <w:sz w:val="24"/>
          <w:szCs w:val="24"/>
        </w:rPr>
        <w:t xml:space="preserve"> и порядке</w:t>
      </w:r>
      <w:r w:rsidR="001979D9" w:rsidRPr="00BD4B7D">
        <w:rPr>
          <w:sz w:val="24"/>
          <w:szCs w:val="24"/>
        </w:rPr>
        <w:t>, определяемом Президиумом.</w:t>
      </w:r>
    </w:p>
    <w:p w14:paraId="2259817F" w14:textId="5EC9A905" w:rsidR="00630407" w:rsidRDefault="00630407" w:rsidP="001979D9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24"/>
          <w:szCs w:val="24"/>
        </w:rPr>
      </w:pPr>
    </w:p>
    <w:p w14:paraId="5BFCD389" w14:textId="23067244" w:rsidR="00F836F8" w:rsidRPr="00BD4B7D" w:rsidRDefault="00F836F8" w:rsidP="00F836F8">
      <w:pPr>
        <w:pStyle w:val="21"/>
        <w:shd w:val="clear" w:color="auto" w:fill="auto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ПРИЕМ В ЧЛЕНЫ СОЮЗА СТРОИТЕЛЕЙ</w:t>
      </w:r>
    </w:p>
    <w:p w14:paraId="4CB24ABA" w14:textId="77777777" w:rsidR="00437722" w:rsidRPr="00630407" w:rsidRDefault="00437722" w:rsidP="000B11C8">
      <w:pPr>
        <w:pStyle w:val="21"/>
        <w:shd w:val="clear" w:color="auto" w:fill="auto"/>
        <w:spacing w:after="0" w:line="240" w:lineRule="auto"/>
        <w:ind w:firstLine="580"/>
        <w:contextualSpacing/>
        <w:jc w:val="both"/>
        <w:rPr>
          <w:sz w:val="6"/>
          <w:szCs w:val="6"/>
        </w:rPr>
      </w:pPr>
    </w:p>
    <w:p w14:paraId="11A01ADB" w14:textId="77777777" w:rsidR="00437722" w:rsidRPr="00BD4B7D" w:rsidRDefault="00B8308A" w:rsidP="005F398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>
        <w:rPr>
          <w:rFonts w:ascii="Times New Roman" w:eastAsia="Times New Roman" w:hAnsi="Times New Roman" w:cs="Times New Roman"/>
          <w:color w:val="242424"/>
          <w:lang w:bidi="ar-SA"/>
        </w:rPr>
        <w:t>7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. Прием в члены </w:t>
      </w:r>
      <w:r w:rsidR="005F398C" w:rsidRPr="00BD4B7D">
        <w:rPr>
          <w:rFonts w:ascii="Times New Roman" w:eastAsia="Times New Roman" w:hAnsi="Times New Roman" w:cs="Times New Roman"/>
          <w:color w:val="242424"/>
          <w:lang w:bidi="ar-SA"/>
        </w:rPr>
        <w:t>Союза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 производится </w:t>
      </w:r>
      <w:r w:rsidR="00AD620A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Президиумом 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на основании заявления </w:t>
      </w:r>
      <w:r w:rsidR="00672F78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руководителя 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о вступлении </w:t>
      </w:r>
      <w:r w:rsidR="00672F78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организации 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в </w:t>
      </w:r>
      <w:r w:rsidR="005F398C" w:rsidRPr="00BD4B7D">
        <w:rPr>
          <w:rFonts w:ascii="Times New Roman" w:eastAsia="Times New Roman" w:hAnsi="Times New Roman" w:cs="Times New Roman"/>
          <w:color w:val="242424"/>
          <w:lang w:bidi="ar-SA"/>
        </w:rPr>
        <w:t>Союз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 (далее – Заявление) установленного образца при условии уплаты Заявителем вступительного взноса в соответствии с установленным </w:t>
      </w:r>
      <w:r w:rsidR="00D30470" w:rsidRPr="00BD4B7D">
        <w:rPr>
          <w:rFonts w:ascii="Times New Roman" w:eastAsia="Times New Roman" w:hAnsi="Times New Roman" w:cs="Times New Roman"/>
          <w:color w:val="242424"/>
          <w:lang w:bidi="ar-SA"/>
        </w:rPr>
        <w:t>Президиумом</w:t>
      </w:r>
      <w:r w:rsidR="0038265E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 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>размер</w:t>
      </w:r>
      <w:r w:rsidR="00672F78" w:rsidRPr="00BD4B7D">
        <w:rPr>
          <w:rFonts w:ascii="Times New Roman" w:eastAsia="Times New Roman" w:hAnsi="Times New Roman" w:cs="Times New Roman"/>
          <w:color w:val="242424"/>
          <w:lang w:bidi="ar-SA"/>
        </w:rPr>
        <w:t>ом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>.</w:t>
      </w:r>
    </w:p>
    <w:p w14:paraId="4632F1CA" w14:textId="77777777" w:rsidR="00437722" w:rsidRPr="00BD4B7D" w:rsidRDefault="00437722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К Заявлению прилагаются:</w:t>
      </w:r>
    </w:p>
    <w:p w14:paraId="2B72AEFF" w14:textId="77777777" w:rsidR="00B4626E" w:rsidRPr="00BD4B7D" w:rsidRDefault="00B4626E" w:rsidP="00BD4B7D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для резидентов Республики Беларусь:</w:t>
      </w:r>
    </w:p>
    <w:p w14:paraId="69B03397" w14:textId="77777777" w:rsidR="00437722" w:rsidRPr="00BD4B7D" w:rsidRDefault="00437722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копия свидетельства о государственной регистрации;</w:t>
      </w:r>
    </w:p>
    <w:p w14:paraId="27B82896" w14:textId="5E712130" w:rsidR="00757085" w:rsidRPr="00BD4B7D" w:rsidRDefault="00757085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копия </w:t>
      </w:r>
      <w:r w:rsidR="00A32793">
        <w:rPr>
          <w:rFonts w:ascii="Times New Roman" w:eastAsia="Times New Roman" w:hAnsi="Times New Roman" w:cs="Times New Roman"/>
          <w:color w:val="242424"/>
          <w:lang w:bidi="ar-SA"/>
        </w:rPr>
        <w:t>у</w:t>
      </w:r>
      <w:r w:rsidRPr="00BD4B7D">
        <w:rPr>
          <w:rFonts w:ascii="Times New Roman" w:eastAsia="Times New Roman" w:hAnsi="Times New Roman" w:cs="Times New Roman"/>
          <w:color w:val="242424"/>
          <w:lang w:bidi="ar-SA"/>
        </w:rPr>
        <w:t>става;</w:t>
      </w:r>
    </w:p>
    <w:p w14:paraId="5EF9B837" w14:textId="77777777" w:rsidR="00757085" w:rsidRPr="00BD4B7D" w:rsidRDefault="00757085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копия платежного поручения </w:t>
      </w:r>
      <w:r w:rsidR="00B4626E" w:rsidRPr="00BD4B7D">
        <w:rPr>
          <w:rFonts w:ascii="Times New Roman" w:eastAsia="Times New Roman" w:hAnsi="Times New Roman" w:cs="Times New Roman"/>
          <w:color w:val="242424"/>
          <w:lang w:bidi="ar-SA"/>
        </w:rPr>
        <w:t>об уплате вступительного взноса;</w:t>
      </w:r>
    </w:p>
    <w:p w14:paraId="2D1CF8E3" w14:textId="77777777" w:rsidR="00B4626E" w:rsidRPr="00BD4B7D" w:rsidRDefault="00B4626E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для нерезидентов Республики Беларусь:</w:t>
      </w:r>
    </w:p>
    <w:p w14:paraId="4B84ED50" w14:textId="77777777" w:rsidR="00B4626E" w:rsidRPr="00BD4B7D" w:rsidRDefault="00B4626E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копия </w:t>
      </w:r>
      <w:r w:rsidR="008876F9" w:rsidRPr="00BD4B7D">
        <w:rPr>
          <w:rFonts w:ascii="Times New Roman" w:eastAsia="Times New Roman" w:hAnsi="Times New Roman" w:cs="Times New Roman"/>
          <w:color w:val="242424"/>
          <w:lang w:bidi="ar-SA"/>
        </w:rPr>
        <w:t>документа о правовом статусе заявителя в стране регистрации</w:t>
      </w:r>
      <w:r w:rsidRPr="00BD4B7D">
        <w:rPr>
          <w:rFonts w:ascii="Times New Roman" w:eastAsia="Times New Roman" w:hAnsi="Times New Roman" w:cs="Times New Roman"/>
          <w:color w:val="242424"/>
          <w:lang w:bidi="ar-SA"/>
        </w:rPr>
        <w:t>;</w:t>
      </w:r>
    </w:p>
    <w:p w14:paraId="4590EF87" w14:textId="77777777" w:rsidR="00B4626E" w:rsidRPr="00BD4B7D" w:rsidRDefault="00B4626E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копия платежного поручения об уплате вступительного взноса;</w:t>
      </w:r>
    </w:p>
    <w:p w14:paraId="6441E33C" w14:textId="77777777" w:rsidR="008876F9" w:rsidRPr="00BD4B7D" w:rsidRDefault="008876F9" w:rsidP="00B4626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копия документа об учете налогоплательщика в Республике Беларусь.</w:t>
      </w:r>
    </w:p>
    <w:p w14:paraId="4EB762CB" w14:textId="77777777" w:rsidR="00672F78" w:rsidRPr="00BD4B7D" w:rsidRDefault="00B8308A" w:rsidP="005F398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>
        <w:rPr>
          <w:rFonts w:ascii="Times New Roman" w:eastAsia="Times New Roman" w:hAnsi="Times New Roman" w:cs="Times New Roman"/>
          <w:color w:val="242424"/>
          <w:lang w:bidi="ar-SA"/>
        </w:rPr>
        <w:t>8</w:t>
      </w:r>
      <w:r w:rsidR="00455556" w:rsidRPr="00BD4B7D">
        <w:rPr>
          <w:rFonts w:ascii="Times New Roman" w:eastAsia="Times New Roman" w:hAnsi="Times New Roman" w:cs="Times New Roman"/>
          <w:color w:val="242424"/>
          <w:lang w:bidi="ar-SA"/>
        </w:rPr>
        <w:t>. Заявление подписывае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тся представителем Заявителя, обладающим надлежащими полномочиями в силу закона, </w:t>
      </w:r>
      <w:r w:rsidR="00455556" w:rsidRPr="00BD4B7D">
        <w:rPr>
          <w:rFonts w:ascii="Times New Roman" w:eastAsia="Times New Roman" w:hAnsi="Times New Roman" w:cs="Times New Roman"/>
          <w:color w:val="242424"/>
          <w:lang w:bidi="ar-SA"/>
        </w:rPr>
        <w:t>устава или доверенности, и подае</w:t>
      </w:r>
      <w:r w:rsidR="00437722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тся в </w:t>
      </w:r>
      <w:r w:rsidR="00757085" w:rsidRPr="00BD4B7D">
        <w:rPr>
          <w:rFonts w:ascii="Times New Roman" w:eastAsia="Times New Roman" w:hAnsi="Times New Roman" w:cs="Times New Roman"/>
          <w:color w:val="242424"/>
          <w:lang w:bidi="ar-SA"/>
        </w:rPr>
        <w:t>Союз</w:t>
      </w:r>
      <w:r w:rsidR="00672F78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 на имя Председателя Союза.</w:t>
      </w:r>
    </w:p>
    <w:p w14:paraId="4B55F89E" w14:textId="77777777" w:rsidR="00AD7C75" w:rsidRDefault="00AD7C75" w:rsidP="005F398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</w:p>
    <w:p w14:paraId="353F4AD6" w14:textId="5689D378" w:rsidR="00F836F8" w:rsidRPr="00BD4B7D" w:rsidRDefault="00F836F8" w:rsidP="00F836F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242424"/>
          <w:lang w:bidi="ar-SA"/>
        </w:rPr>
      </w:pPr>
      <w:r>
        <w:rPr>
          <w:rFonts w:ascii="Times New Roman" w:eastAsia="Times New Roman" w:hAnsi="Times New Roman" w:cs="Times New Roman"/>
          <w:color w:val="242424"/>
          <w:lang w:bidi="ar-SA"/>
        </w:rPr>
        <w:t>3. ПРЕКРАЩЕНИЕ ЧЛЕНСТВА В СОЮЗЕ</w:t>
      </w:r>
    </w:p>
    <w:p w14:paraId="3369E672" w14:textId="77777777" w:rsidR="00672F78" w:rsidRPr="00630407" w:rsidRDefault="00672F78" w:rsidP="005F398C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sz w:val="6"/>
          <w:szCs w:val="6"/>
          <w:lang w:bidi="ar-SA"/>
        </w:rPr>
      </w:pPr>
    </w:p>
    <w:p w14:paraId="098724C7" w14:textId="77777777" w:rsidR="00757085" w:rsidRPr="00BD4B7D" w:rsidRDefault="00B8308A" w:rsidP="0075708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>
        <w:rPr>
          <w:rFonts w:ascii="Times New Roman" w:eastAsia="Times New Roman" w:hAnsi="Times New Roman" w:cs="Times New Roman"/>
          <w:color w:val="242424"/>
          <w:lang w:bidi="ar-SA"/>
        </w:rPr>
        <w:t>10</w:t>
      </w:r>
      <w:r w:rsidR="00757085" w:rsidRPr="00BD4B7D">
        <w:rPr>
          <w:rFonts w:ascii="Times New Roman" w:eastAsia="Times New Roman" w:hAnsi="Times New Roman" w:cs="Times New Roman"/>
          <w:color w:val="242424"/>
          <w:lang w:bidi="ar-SA"/>
        </w:rPr>
        <w:t>. Членство в Союзе прекращается:</w:t>
      </w:r>
    </w:p>
    <w:p w14:paraId="209A9786" w14:textId="1A2FC3F3" w:rsidR="00757085" w:rsidRPr="00BD4B7D" w:rsidRDefault="00757085" w:rsidP="0075708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на основании письменного заявления члена Союза</w:t>
      </w:r>
      <w:r w:rsidR="00841D11">
        <w:rPr>
          <w:rFonts w:ascii="Times New Roman" w:eastAsia="Times New Roman" w:hAnsi="Times New Roman" w:cs="Times New Roman"/>
          <w:color w:val="242424"/>
          <w:lang w:bidi="ar-SA"/>
        </w:rPr>
        <w:t xml:space="preserve">. </w:t>
      </w:r>
      <w:r w:rsidR="00841D11" w:rsidRPr="00841D11">
        <w:rPr>
          <w:rFonts w:ascii="Times New Roman" w:eastAsia="Times New Roman" w:hAnsi="Times New Roman" w:cs="Times New Roman"/>
          <w:color w:val="242424"/>
          <w:lang w:bidi="ar-SA"/>
        </w:rPr>
        <w:t>На дату подачи заявления о выходе член Союза обязан в полном объеме выполнить предусмотренные Уставом обязательства</w:t>
      </w:r>
      <w:r w:rsidRPr="00BD4B7D">
        <w:rPr>
          <w:rFonts w:ascii="Times New Roman" w:eastAsia="Times New Roman" w:hAnsi="Times New Roman" w:cs="Times New Roman"/>
          <w:color w:val="242424"/>
          <w:lang w:bidi="ar-SA"/>
        </w:rPr>
        <w:t>;</w:t>
      </w:r>
    </w:p>
    <w:p w14:paraId="65B3BB9E" w14:textId="77777777" w:rsidR="00757085" w:rsidRPr="00BD4B7D" w:rsidRDefault="00757085" w:rsidP="0075708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t>в случае нарушения членом Союза требований Устава Союза, в том числе в случае неуплаты членом Союза в течение года членских взносов;</w:t>
      </w:r>
    </w:p>
    <w:p w14:paraId="3B318CFB" w14:textId="77777777" w:rsidR="00455556" w:rsidRDefault="00455556" w:rsidP="0075708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 w:rsidRPr="00BD4B7D">
        <w:rPr>
          <w:rFonts w:ascii="Times New Roman" w:eastAsia="Times New Roman" w:hAnsi="Times New Roman" w:cs="Times New Roman"/>
          <w:color w:val="242424"/>
          <w:lang w:bidi="ar-SA"/>
        </w:rPr>
        <w:lastRenderedPageBreak/>
        <w:t>в случае ликвидации (прекращения деятельности) субъекта хозяйствования – члена Союза.</w:t>
      </w:r>
    </w:p>
    <w:p w14:paraId="76FA3C9E" w14:textId="77777777" w:rsidR="00757085" w:rsidRPr="00BD4B7D" w:rsidRDefault="00B8308A" w:rsidP="0075708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  <w:r>
        <w:rPr>
          <w:rFonts w:ascii="Times New Roman" w:eastAsia="Times New Roman" w:hAnsi="Times New Roman" w:cs="Times New Roman"/>
          <w:color w:val="242424"/>
          <w:lang w:bidi="ar-SA"/>
        </w:rPr>
        <w:t>11</w:t>
      </w:r>
      <w:r w:rsidR="00757085" w:rsidRPr="00BD4B7D">
        <w:rPr>
          <w:rFonts w:ascii="Times New Roman" w:eastAsia="Times New Roman" w:hAnsi="Times New Roman" w:cs="Times New Roman"/>
          <w:color w:val="242424"/>
          <w:lang w:bidi="ar-SA"/>
        </w:rPr>
        <w:t xml:space="preserve">. Решение об исключении юридического лица из состава членов Союза </w:t>
      </w:r>
      <w:r w:rsidR="00BD4B7D" w:rsidRPr="00BD4B7D">
        <w:rPr>
          <w:rFonts w:ascii="Times New Roman" w:eastAsia="Times New Roman" w:hAnsi="Times New Roman" w:cs="Times New Roman"/>
          <w:color w:val="242424"/>
          <w:lang w:bidi="ar-SA"/>
        </w:rPr>
        <w:t>принимается Президиумом</w:t>
      </w:r>
      <w:r w:rsidR="00B22AE1" w:rsidRPr="00BD4B7D">
        <w:rPr>
          <w:rFonts w:ascii="Times New Roman" w:eastAsia="Times New Roman" w:hAnsi="Times New Roman" w:cs="Times New Roman"/>
          <w:color w:val="242424"/>
          <w:lang w:bidi="ar-SA"/>
        </w:rPr>
        <w:t>.</w:t>
      </w:r>
    </w:p>
    <w:p w14:paraId="78F46584" w14:textId="77777777" w:rsidR="00757085" w:rsidRPr="00BD4B7D" w:rsidRDefault="00757085" w:rsidP="0075708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42424"/>
          <w:lang w:bidi="ar-SA"/>
        </w:rPr>
      </w:pPr>
    </w:p>
    <w:p w14:paraId="52E77D5A" w14:textId="70D850FF" w:rsidR="00D30470" w:rsidRDefault="00757085" w:rsidP="0075708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242424"/>
          <w:lang w:bidi="ar-SA"/>
        </w:rPr>
      </w:pPr>
      <w:r w:rsidRPr="00F836F8">
        <w:rPr>
          <w:rFonts w:ascii="Times New Roman" w:eastAsia="Times New Roman" w:hAnsi="Times New Roman" w:cs="Times New Roman"/>
          <w:bCs/>
          <w:color w:val="242424"/>
          <w:lang w:bidi="ar-SA"/>
        </w:rPr>
        <w:t xml:space="preserve">4. </w:t>
      </w:r>
      <w:r w:rsidR="00F836F8" w:rsidRPr="00F836F8">
        <w:rPr>
          <w:rFonts w:ascii="Times New Roman" w:eastAsia="Times New Roman" w:hAnsi="Times New Roman" w:cs="Times New Roman"/>
          <w:bCs/>
          <w:color w:val="242424"/>
          <w:lang w:bidi="ar-SA"/>
        </w:rPr>
        <w:t>ВИДЫ, РАЗМЕРЫ ВЗНОСОВ И ПОРЯДОК ОПЛАТЫ</w:t>
      </w:r>
    </w:p>
    <w:p w14:paraId="11487396" w14:textId="77777777" w:rsidR="00F836F8" w:rsidRPr="00630407" w:rsidRDefault="00F836F8" w:rsidP="0075708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242424"/>
          <w:sz w:val="6"/>
          <w:szCs w:val="6"/>
          <w:lang w:bidi="ar-SA"/>
        </w:rPr>
      </w:pPr>
    </w:p>
    <w:p w14:paraId="15C0BE0A" w14:textId="77777777" w:rsidR="00D01184" w:rsidRPr="00BD4B7D" w:rsidRDefault="00B8308A" w:rsidP="00D01184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01184" w:rsidRPr="00BD4B7D">
        <w:rPr>
          <w:sz w:val="24"/>
          <w:szCs w:val="24"/>
        </w:rPr>
        <w:t>. Вступительные взносы - единовременные разовые денежные платежи, вносимые Заявителями.</w:t>
      </w:r>
    </w:p>
    <w:p w14:paraId="1E473F08" w14:textId="120E4152" w:rsidR="00D01184" w:rsidRPr="00BD4B7D" w:rsidRDefault="00B8308A" w:rsidP="00D01184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01184" w:rsidRPr="00BD4B7D">
        <w:rPr>
          <w:sz w:val="24"/>
          <w:szCs w:val="24"/>
        </w:rPr>
        <w:t xml:space="preserve">. Членские взносы – обязательные денежные платежи, </w:t>
      </w:r>
      <w:r w:rsidR="00A368F4">
        <w:rPr>
          <w:sz w:val="24"/>
          <w:szCs w:val="24"/>
        </w:rPr>
        <w:t xml:space="preserve">ежемесячно </w:t>
      </w:r>
      <w:r w:rsidR="00D01184" w:rsidRPr="00BD4B7D">
        <w:rPr>
          <w:sz w:val="24"/>
          <w:szCs w:val="24"/>
        </w:rPr>
        <w:t>уплачиваемые членами Союза в целях реализации уставных целей и задач Союза</w:t>
      </w:r>
      <w:r w:rsidR="00AB7DB2">
        <w:rPr>
          <w:sz w:val="24"/>
          <w:szCs w:val="24"/>
        </w:rPr>
        <w:t xml:space="preserve"> в соответствии с Устав</w:t>
      </w:r>
      <w:r w:rsidR="006922E3">
        <w:rPr>
          <w:sz w:val="24"/>
          <w:szCs w:val="24"/>
        </w:rPr>
        <w:t>ом</w:t>
      </w:r>
      <w:r w:rsidR="00AB7DB2">
        <w:rPr>
          <w:sz w:val="24"/>
          <w:szCs w:val="24"/>
        </w:rPr>
        <w:t xml:space="preserve"> Союза</w:t>
      </w:r>
      <w:r w:rsidR="00D01184" w:rsidRPr="00BD4B7D">
        <w:rPr>
          <w:sz w:val="24"/>
          <w:szCs w:val="24"/>
        </w:rPr>
        <w:t>.</w:t>
      </w:r>
    </w:p>
    <w:p w14:paraId="2E49CEA1" w14:textId="09B1378C" w:rsidR="00D01184" w:rsidRPr="00BD4B7D" w:rsidRDefault="00B8308A" w:rsidP="00D01184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01184" w:rsidRPr="00BD4B7D">
        <w:rPr>
          <w:sz w:val="24"/>
          <w:szCs w:val="24"/>
        </w:rPr>
        <w:t xml:space="preserve">. Целевые взносы - денежные </w:t>
      </w:r>
      <w:r w:rsidR="00796B92">
        <w:rPr>
          <w:sz w:val="24"/>
          <w:szCs w:val="24"/>
        </w:rPr>
        <w:t>средства, вносимые участниками мероприятий, проводимых Союзом, в целях обеспечения финансовой поддержки, возмещения затрат, связанных с проведением таких мероприятий.</w:t>
      </w:r>
    </w:p>
    <w:p w14:paraId="6088BD38" w14:textId="1B20AC8D" w:rsidR="00757085" w:rsidRPr="000F0DAB" w:rsidRDefault="00B8308A" w:rsidP="00E52A2A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F0DAB">
        <w:rPr>
          <w:rFonts w:ascii="Times New Roman" w:eastAsia="Times New Roman" w:hAnsi="Times New Roman" w:cs="Times New Roman"/>
          <w:color w:val="auto"/>
          <w:lang w:bidi="ar-SA"/>
        </w:rPr>
        <w:t>15</w:t>
      </w:r>
      <w:r w:rsidR="00757085" w:rsidRPr="000F0DAB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D01184" w:rsidRPr="000F0DAB">
        <w:rPr>
          <w:rFonts w:ascii="Times New Roman" w:eastAsia="Times New Roman" w:hAnsi="Times New Roman" w:cs="Times New Roman"/>
          <w:color w:val="auto"/>
          <w:lang w:bidi="ar-SA"/>
        </w:rPr>
        <w:t>Размеры</w:t>
      </w:r>
      <w:r w:rsidR="00757085" w:rsidRPr="000F0DA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95B7E" w:rsidRPr="000F0DAB">
        <w:rPr>
          <w:rFonts w:ascii="Times New Roman" w:eastAsia="Times New Roman" w:hAnsi="Times New Roman" w:cs="Times New Roman"/>
          <w:color w:val="auto"/>
          <w:lang w:bidi="ar-SA"/>
        </w:rPr>
        <w:t xml:space="preserve">вступительного, </w:t>
      </w:r>
      <w:r w:rsidR="00757085" w:rsidRPr="000F0DAB">
        <w:rPr>
          <w:rFonts w:ascii="Times New Roman" w:eastAsia="Times New Roman" w:hAnsi="Times New Roman" w:cs="Times New Roman"/>
          <w:color w:val="auto"/>
          <w:lang w:bidi="ar-SA"/>
        </w:rPr>
        <w:t>членских</w:t>
      </w:r>
      <w:r w:rsidR="00796B9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57085" w:rsidRPr="000F0DAB">
        <w:rPr>
          <w:rFonts w:ascii="Times New Roman" w:eastAsia="Times New Roman" w:hAnsi="Times New Roman" w:cs="Times New Roman"/>
          <w:color w:val="auto"/>
          <w:lang w:bidi="ar-SA"/>
        </w:rPr>
        <w:t xml:space="preserve">взносов </w:t>
      </w:r>
      <w:r w:rsidR="00796B92">
        <w:rPr>
          <w:rFonts w:ascii="Times New Roman" w:eastAsia="Times New Roman" w:hAnsi="Times New Roman" w:cs="Times New Roman"/>
          <w:color w:val="auto"/>
          <w:lang w:bidi="ar-SA"/>
        </w:rPr>
        <w:t>определяет</w:t>
      </w:r>
      <w:r w:rsidR="00757085" w:rsidRPr="000F0DA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30470" w:rsidRPr="000F0DAB">
        <w:rPr>
          <w:rFonts w:ascii="Times New Roman" w:eastAsia="Times New Roman" w:hAnsi="Times New Roman" w:cs="Times New Roman"/>
          <w:color w:val="242424"/>
          <w:lang w:bidi="ar-SA"/>
        </w:rPr>
        <w:t>Президиум</w:t>
      </w:r>
      <w:r w:rsidR="00E52A2A" w:rsidRPr="000F0DA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78CFF92A" w14:textId="1A303211" w:rsidR="002605E7" w:rsidRPr="00AB7DB2" w:rsidRDefault="00B8308A" w:rsidP="006C1D0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</w:rPr>
      </w:pPr>
      <w:r w:rsidRPr="000F0DAB">
        <w:rPr>
          <w:rFonts w:ascii="Times New Roman" w:eastAsia="Times New Roman" w:hAnsi="Times New Roman" w:cs="Times New Roman"/>
        </w:rPr>
        <w:t>16</w:t>
      </w:r>
      <w:r w:rsidR="002605E7" w:rsidRPr="000F0DAB">
        <w:rPr>
          <w:rFonts w:ascii="Times New Roman" w:eastAsia="Times New Roman" w:hAnsi="Times New Roman" w:cs="Times New Roman"/>
        </w:rPr>
        <w:t xml:space="preserve">. </w:t>
      </w:r>
      <w:r w:rsidR="0038265E" w:rsidRPr="000F0DAB">
        <w:rPr>
          <w:rFonts w:ascii="Times New Roman" w:eastAsia="Times New Roman" w:hAnsi="Times New Roman" w:cs="Times New Roman"/>
        </w:rPr>
        <w:t>Президиум</w:t>
      </w:r>
      <w:r w:rsidR="00A32793">
        <w:rPr>
          <w:rFonts w:ascii="Times New Roman" w:eastAsia="Times New Roman" w:hAnsi="Times New Roman" w:cs="Times New Roman"/>
        </w:rPr>
        <w:t xml:space="preserve"> в</w:t>
      </w:r>
      <w:r w:rsidR="002605E7" w:rsidRPr="000F0DAB">
        <w:rPr>
          <w:rFonts w:ascii="Times New Roman" w:eastAsia="Times New Roman" w:hAnsi="Times New Roman" w:cs="Times New Roman"/>
        </w:rPr>
        <w:t>праве изменять размеры взносов</w:t>
      </w:r>
      <w:r w:rsidR="00AB7DB2" w:rsidRPr="00AB7DB2">
        <w:rPr>
          <w:rFonts w:ascii="Times New Roman" w:eastAsia="Times New Roman" w:hAnsi="Times New Roman" w:cs="Times New Roman"/>
        </w:rPr>
        <w:t xml:space="preserve"> </w:t>
      </w:r>
      <w:r w:rsidR="00AB7DB2" w:rsidRPr="000F0DAB">
        <w:rPr>
          <w:rFonts w:ascii="Times New Roman" w:eastAsia="Times New Roman" w:hAnsi="Times New Roman" w:cs="Times New Roman"/>
        </w:rPr>
        <w:t>в установленном порядке</w:t>
      </w:r>
      <w:r w:rsidR="002605E7" w:rsidRPr="000F0DAB">
        <w:rPr>
          <w:rFonts w:ascii="Times New Roman" w:eastAsia="Times New Roman" w:hAnsi="Times New Roman" w:cs="Times New Roman"/>
        </w:rPr>
        <w:t xml:space="preserve">. В случае изменения размеров </w:t>
      </w:r>
      <w:r w:rsidR="000F0DAB" w:rsidRPr="000F0DAB">
        <w:rPr>
          <w:rFonts w:ascii="Times New Roman" w:eastAsia="Times New Roman" w:hAnsi="Times New Roman" w:cs="Times New Roman"/>
        </w:rPr>
        <w:t xml:space="preserve">вступительного и </w:t>
      </w:r>
      <w:r w:rsidR="002605E7" w:rsidRPr="000F0DAB">
        <w:rPr>
          <w:rFonts w:ascii="Times New Roman" w:eastAsia="Times New Roman" w:hAnsi="Times New Roman" w:cs="Times New Roman"/>
        </w:rPr>
        <w:t xml:space="preserve">членских </w:t>
      </w:r>
      <w:r w:rsidR="00455556" w:rsidRPr="000F0DAB">
        <w:rPr>
          <w:rFonts w:ascii="Times New Roman" w:eastAsia="Times New Roman" w:hAnsi="Times New Roman" w:cs="Times New Roman"/>
        </w:rPr>
        <w:t xml:space="preserve">взносов </w:t>
      </w:r>
      <w:r w:rsidR="002605E7" w:rsidRPr="000F0DAB">
        <w:rPr>
          <w:rFonts w:ascii="Times New Roman" w:eastAsia="Times New Roman" w:hAnsi="Times New Roman" w:cs="Times New Roman"/>
        </w:rPr>
        <w:t xml:space="preserve">соответствующее решение (выписка из протокола) направляется членам Союза не позднее, чем за </w:t>
      </w:r>
      <w:r w:rsidR="00A32793">
        <w:rPr>
          <w:rFonts w:ascii="Times New Roman" w:eastAsia="Times New Roman" w:hAnsi="Times New Roman" w:cs="Times New Roman"/>
        </w:rPr>
        <w:t>10 (</w:t>
      </w:r>
      <w:r w:rsidR="002605E7" w:rsidRPr="000F0DAB">
        <w:rPr>
          <w:rFonts w:ascii="Times New Roman" w:eastAsia="Times New Roman" w:hAnsi="Times New Roman" w:cs="Times New Roman"/>
        </w:rPr>
        <w:t>десять</w:t>
      </w:r>
      <w:r w:rsidR="00A32793">
        <w:rPr>
          <w:rFonts w:ascii="Times New Roman" w:eastAsia="Times New Roman" w:hAnsi="Times New Roman" w:cs="Times New Roman"/>
        </w:rPr>
        <w:t>)</w:t>
      </w:r>
      <w:r w:rsidR="002605E7" w:rsidRPr="000F0DAB">
        <w:rPr>
          <w:rFonts w:ascii="Times New Roman" w:eastAsia="Times New Roman" w:hAnsi="Times New Roman" w:cs="Times New Roman"/>
        </w:rPr>
        <w:t xml:space="preserve"> дней до вступления соответствующих изменений</w:t>
      </w:r>
      <w:r w:rsidR="002605E7" w:rsidRPr="000F0DAB">
        <w:rPr>
          <w:rFonts w:ascii="Times New Roman" w:hAnsi="Times New Roman" w:cs="Times New Roman"/>
        </w:rPr>
        <w:t xml:space="preserve"> в силу</w:t>
      </w:r>
      <w:r w:rsidR="00A32793">
        <w:rPr>
          <w:rFonts w:ascii="Times New Roman" w:hAnsi="Times New Roman" w:cs="Times New Roman"/>
        </w:rPr>
        <w:t>,</w:t>
      </w:r>
      <w:r w:rsidR="002605E7" w:rsidRPr="000F0DAB">
        <w:rPr>
          <w:rFonts w:ascii="Times New Roman" w:hAnsi="Times New Roman" w:cs="Times New Roman"/>
        </w:rPr>
        <w:t xml:space="preserve"> и не распространяет свое действие на членов Союза, </w:t>
      </w:r>
      <w:r w:rsidR="002605E7" w:rsidRPr="00AB7DB2">
        <w:rPr>
          <w:rFonts w:ascii="Times New Roman" w:eastAsia="Times New Roman" w:hAnsi="Times New Roman" w:cs="Times New Roman"/>
        </w:rPr>
        <w:t>уплативших вступительные</w:t>
      </w:r>
      <w:r w:rsidR="00455556" w:rsidRPr="00AB7DB2">
        <w:rPr>
          <w:rFonts w:ascii="Times New Roman" w:eastAsia="Times New Roman" w:hAnsi="Times New Roman" w:cs="Times New Roman"/>
        </w:rPr>
        <w:t xml:space="preserve"> и</w:t>
      </w:r>
      <w:r w:rsidR="002605E7" w:rsidRPr="00AB7DB2">
        <w:rPr>
          <w:rFonts w:ascii="Times New Roman" w:eastAsia="Times New Roman" w:hAnsi="Times New Roman" w:cs="Times New Roman"/>
        </w:rPr>
        <w:t xml:space="preserve"> членские взносы до внесения изменений.</w:t>
      </w:r>
    </w:p>
    <w:p w14:paraId="66B6BC92" w14:textId="45FD6A7A" w:rsidR="00395B7E" w:rsidRPr="00AB7DB2" w:rsidRDefault="00B8308A" w:rsidP="00AB7DB2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1184" w:rsidRPr="00BD4B7D">
        <w:rPr>
          <w:sz w:val="24"/>
          <w:szCs w:val="24"/>
        </w:rPr>
        <w:t xml:space="preserve">7. </w:t>
      </w:r>
      <w:r w:rsidR="00E17E0C" w:rsidRPr="00BD4B7D">
        <w:rPr>
          <w:sz w:val="24"/>
          <w:szCs w:val="24"/>
        </w:rPr>
        <w:t>Уплата</w:t>
      </w:r>
      <w:r w:rsidR="006C292E" w:rsidRPr="00BD4B7D">
        <w:rPr>
          <w:sz w:val="24"/>
          <w:szCs w:val="24"/>
        </w:rPr>
        <w:t xml:space="preserve"> вступительного взноса производится </w:t>
      </w:r>
      <w:r w:rsidR="00AB7DB2">
        <w:rPr>
          <w:sz w:val="24"/>
          <w:szCs w:val="24"/>
        </w:rPr>
        <w:t xml:space="preserve">при вступлении в Союз </w:t>
      </w:r>
      <w:r w:rsidR="00395B7E" w:rsidRPr="00AB7DB2">
        <w:rPr>
          <w:sz w:val="24"/>
          <w:szCs w:val="24"/>
        </w:rPr>
        <w:t>и устанавливается в размере 3 базовых величин.</w:t>
      </w:r>
    </w:p>
    <w:p w14:paraId="3C229888" w14:textId="52AA73F0" w:rsidR="00F317B5" w:rsidRDefault="00B8308A" w:rsidP="006C1D00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B7E08" w:rsidRPr="00BD4B7D">
        <w:rPr>
          <w:sz w:val="24"/>
          <w:szCs w:val="24"/>
        </w:rPr>
        <w:t xml:space="preserve">8. </w:t>
      </w:r>
      <w:r w:rsidR="00F317B5">
        <w:rPr>
          <w:sz w:val="24"/>
          <w:szCs w:val="24"/>
        </w:rPr>
        <w:t>Размер членских взносов устанавливается в базовых величинах</w:t>
      </w:r>
      <w:r w:rsidR="005760F0">
        <w:rPr>
          <w:sz w:val="24"/>
          <w:szCs w:val="24"/>
        </w:rPr>
        <w:t xml:space="preserve">. Минимальный размер </w:t>
      </w:r>
      <w:r w:rsidR="000B1798">
        <w:rPr>
          <w:sz w:val="24"/>
          <w:szCs w:val="24"/>
        </w:rPr>
        <w:t xml:space="preserve">членских взносов </w:t>
      </w:r>
      <w:r w:rsidR="00961DB9">
        <w:rPr>
          <w:sz w:val="24"/>
          <w:szCs w:val="24"/>
        </w:rPr>
        <w:t xml:space="preserve">составляет </w:t>
      </w:r>
      <w:r w:rsidR="000B1798">
        <w:rPr>
          <w:sz w:val="24"/>
          <w:szCs w:val="24"/>
        </w:rPr>
        <w:t>5 базовых величин</w:t>
      </w:r>
      <w:r w:rsidR="00AB7DB2">
        <w:rPr>
          <w:sz w:val="24"/>
          <w:szCs w:val="24"/>
        </w:rPr>
        <w:t xml:space="preserve"> и может устанавливаться в размере, превышающем </w:t>
      </w:r>
      <w:r w:rsidR="00961DB9">
        <w:rPr>
          <w:sz w:val="24"/>
          <w:szCs w:val="24"/>
        </w:rPr>
        <w:t xml:space="preserve">минимальный размер. </w:t>
      </w:r>
    </w:p>
    <w:p w14:paraId="77D309AF" w14:textId="2F76C39A" w:rsidR="00672F78" w:rsidRPr="00BD4B7D" w:rsidRDefault="00AB7DB2" w:rsidP="006C1D00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614143">
        <w:rPr>
          <w:sz w:val="24"/>
          <w:szCs w:val="24"/>
        </w:rPr>
        <w:t xml:space="preserve">. </w:t>
      </w:r>
      <w:r w:rsidR="00F317B5">
        <w:rPr>
          <w:sz w:val="24"/>
          <w:szCs w:val="24"/>
        </w:rPr>
        <w:t>Ч</w:t>
      </w:r>
      <w:r w:rsidR="006C292E" w:rsidRPr="00BD4B7D">
        <w:rPr>
          <w:sz w:val="24"/>
          <w:szCs w:val="24"/>
        </w:rPr>
        <w:t xml:space="preserve">лены </w:t>
      </w:r>
      <w:r w:rsidR="008A3B89" w:rsidRPr="00BD4B7D">
        <w:rPr>
          <w:sz w:val="24"/>
          <w:szCs w:val="24"/>
        </w:rPr>
        <w:t>Союза</w:t>
      </w:r>
      <w:r w:rsidR="004B7E08" w:rsidRPr="00BD4B7D">
        <w:rPr>
          <w:sz w:val="24"/>
          <w:szCs w:val="24"/>
        </w:rPr>
        <w:t xml:space="preserve"> уплачивают членские взносы</w:t>
      </w:r>
      <w:r w:rsidR="008A3B89" w:rsidRPr="00BD4B7D">
        <w:rPr>
          <w:sz w:val="24"/>
          <w:szCs w:val="24"/>
        </w:rPr>
        <w:t xml:space="preserve"> </w:t>
      </w:r>
      <w:r w:rsidR="006C292E" w:rsidRPr="00BD4B7D">
        <w:rPr>
          <w:sz w:val="24"/>
          <w:szCs w:val="24"/>
        </w:rPr>
        <w:t>ежемеся</w:t>
      </w:r>
      <w:r w:rsidR="006C1D00" w:rsidRPr="00BD4B7D">
        <w:rPr>
          <w:sz w:val="24"/>
          <w:szCs w:val="24"/>
        </w:rPr>
        <w:t xml:space="preserve">чно </w:t>
      </w:r>
      <w:r w:rsidR="00455556" w:rsidRPr="00BD4B7D">
        <w:rPr>
          <w:sz w:val="24"/>
          <w:szCs w:val="24"/>
        </w:rPr>
        <w:t>не позднее последнего числа текущего месяца</w:t>
      </w:r>
      <w:r w:rsidR="00DD1A6D">
        <w:rPr>
          <w:sz w:val="24"/>
          <w:szCs w:val="24"/>
        </w:rPr>
        <w:t xml:space="preserve"> исходя из размера базовой величины, установленной на дату платежа</w:t>
      </w:r>
      <w:r w:rsidR="009118E2">
        <w:rPr>
          <w:sz w:val="24"/>
          <w:szCs w:val="24"/>
        </w:rPr>
        <w:t>. Основанием для оплаты членского взноса является счет на оплату</w:t>
      </w:r>
      <w:r>
        <w:rPr>
          <w:sz w:val="24"/>
          <w:szCs w:val="24"/>
        </w:rPr>
        <w:t>.</w:t>
      </w:r>
      <w:r w:rsidR="00455556" w:rsidRPr="00BD4B7D">
        <w:rPr>
          <w:sz w:val="24"/>
          <w:szCs w:val="24"/>
        </w:rPr>
        <w:t xml:space="preserve"> </w:t>
      </w:r>
    </w:p>
    <w:p w14:paraId="762767EC" w14:textId="7A3AC083" w:rsidR="006127EF" w:rsidRDefault="00525E32" w:rsidP="006C1D00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заявлению члена Союза может быть установлен иной срок уплаты членских взносов.</w:t>
      </w:r>
    </w:p>
    <w:p w14:paraId="4804F982" w14:textId="1010D28D" w:rsidR="000F0DAB" w:rsidRPr="00BD4B7D" w:rsidRDefault="00614143" w:rsidP="006C1D00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0</w:t>
      </w:r>
      <w:r w:rsidR="000F0DAB">
        <w:rPr>
          <w:sz w:val="24"/>
          <w:szCs w:val="24"/>
        </w:rPr>
        <w:t xml:space="preserve">. </w:t>
      </w:r>
      <w:r w:rsidR="00262537">
        <w:rPr>
          <w:sz w:val="24"/>
          <w:szCs w:val="24"/>
        </w:rPr>
        <w:t>О</w:t>
      </w:r>
      <w:r>
        <w:rPr>
          <w:sz w:val="24"/>
          <w:szCs w:val="24"/>
        </w:rPr>
        <w:t>т уплаты вступительного и членских взносов</w:t>
      </w:r>
      <w:r w:rsidR="00262537" w:rsidRPr="00262537">
        <w:rPr>
          <w:sz w:val="24"/>
          <w:szCs w:val="24"/>
        </w:rPr>
        <w:t xml:space="preserve"> </w:t>
      </w:r>
      <w:r w:rsidR="00262537">
        <w:rPr>
          <w:sz w:val="24"/>
          <w:szCs w:val="24"/>
        </w:rPr>
        <w:t>освобождаются</w:t>
      </w:r>
      <w:r>
        <w:rPr>
          <w:sz w:val="24"/>
          <w:szCs w:val="24"/>
        </w:rPr>
        <w:t xml:space="preserve"> </w:t>
      </w:r>
      <w:r w:rsidR="001D7C2E">
        <w:rPr>
          <w:sz w:val="24"/>
          <w:szCs w:val="24"/>
        </w:rPr>
        <w:t xml:space="preserve">бюджетные государственные </w:t>
      </w:r>
      <w:r w:rsidR="00262537">
        <w:rPr>
          <w:sz w:val="24"/>
          <w:szCs w:val="24"/>
        </w:rPr>
        <w:t>учреждения профессионально-технического, среднего специального и высшего образования</w:t>
      </w:r>
      <w:r>
        <w:rPr>
          <w:sz w:val="24"/>
          <w:szCs w:val="24"/>
        </w:rPr>
        <w:t>.</w:t>
      </w:r>
    </w:p>
    <w:p w14:paraId="60CAB18F" w14:textId="05BA7218" w:rsidR="006127EF" w:rsidRPr="00BD4B7D" w:rsidRDefault="000F0DAB" w:rsidP="00781A70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1</w:t>
      </w:r>
      <w:r w:rsidR="006C1D00" w:rsidRPr="00BD4B7D">
        <w:rPr>
          <w:sz w:val="24"/>
          <w:szCs w:val="24"/>
        </w:rPr>
        <w:t>. Размер</w:t>
      </w:r>
      <w:r w:rsidRPr="000F0DAB">
        <w:rPr>
          <w:sz w:val="24"/>
          <w:szCs w:val="24"/>
        </w:rPr>
        <w:t xml:space="preserve"> </w:t>
      </w:r>
      <w:r w:rsidRPr="00BD4B7D">
        <w:rPr>
          <w:sz w:val="24"/>
          <w:szCs w:val="24"/>
        </w:rPr>
        <w:t>целевых взносов</w:t>
      </w:r>
      <w:r w:rsidR="006C1D00" w:rsidRPr="00BD4B7D">
        <w:rPr>
          <w:sz w:val="24"/>
          <w:szCs w:val="24"/>
        </w:rPr>
        <w:t xml:space="preserve">, порядок и срок </w:t>
      </w:r>
      <w:r>
        <w:rPr>
          <w:sz w:val="24"/>
          <w:szCs w:val="24"/>
        </w:rPr>
        <w:t xml:space="preserve">их </w:t>
      </w:r>
      <w:r w:rsidR="006C1D00" w:rsidRPr="00BD4B7D">
        <w:rPr>
          <w:sz w:val="24"/>
          <w:szCs w:val="24"/>
        </w:rPr>
        <w:t>уплаты определя</w:t>
      </w:r>
      <w:r w:rsidR="00796B92">
        <w:rPr>
          <w:sz w:val="24"/>
          <w:szCs w:val="24"/>
        </w:rPr>
        <w:t>ет</w:t>
      </w:r>
      <w:r w:rsidR="006C1D00" w:rsidRPr="00BD4B7D">
        <w:rPr>
          <w:sz w:val="24"/>
          <w:szCs w:val="24"/>
        </w:rPr>
        <w:t xml:space="preserve"> </w:t>
      </w:r>
      <w:r w:rsidR="00796B92">
        <w:rPr>
          <w:sz w:val="24"/>
          <w:szCs w:val="24"/>
        </w:rPr>
        <w:t xml:space="preserve">Президиум </w:t>
      </w:r>
      <w:r>
        <w:rPr>
          <w:sz w:val="24"/>
          <w:szCs w:val="24"/>
        </w:rPr>
        <w:t>с учетом затрат</w:t>
      </w:r>
      <w:r w:rsidR="00796B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96B92">
        <w:rPr>
          <w:sz w:val="24"/>
          <w:szCs w:val="24"/>
        </w:rPr>
        <w:t>связанных с проведением мероприятий</w:t>
      </w:r>
      <w:r w:rsidR="006C1D00" w:rsidRPr="00BD4B7D">
        <w:rPr>
          <w:sz w:val="24"/>
          <w:szCs w:val="24"/>
        </w:rPr>
        <w:t>.</w:t>
      </w:r>
    </w:p>
    <w:p w14:paraId="5B0A9948" w14:textId="29114B41" w:rsidR="00D936AF" w:rsidRPr="00BD4B7D" w:rsidRDefault="00B8308A" w:rsidP="00781A70">
      <w:pPr>
        <w:pStyle w:val="21"/>
        <w:shd w:val="clear" w:color="auto" w:fill="auto"/>
        <w:tabs>
          <w:tab w:val="left" w:pos="1221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2</w:t>
      </w:r>
      <w:r w:rsidR="006C1D00" w:rsidRPr="00BD4B7D">
        <w:rPr>
          <w:sz w:val="24"/>
          <w:szCs w:val="24"/>
        </w:rPr>
        <w:t xml:space="preserve">. </w:t>
      </w:r>
      <w:r w:rsidR="006C292E" w:rsidRPr="00BD4B7D">
        <w:rPr>
          <w:sz w:val="24"/>
          <w:szCs w:val="24"/>
        </w:rPr>
        <w:t xml:space="preserve">Физические и юридические лица имеют право по собственному усмотрению осуществлять благотворительную или спонсорскую помощь </w:t>
      </w:r>
      <w:r w:rsidR="00A32793">
        <w:rPr>
          <w:sz w:val="24"/>
          <w:szCs w:val="24"/>
        </w:rPr>
        <w:t xml:space="preserve">Союзу </w:t>
      </w:r>
      <w:r w:rsidR="006C292E" w:rsidRPr="00BD4B7D">
        <w:rPr>
          <w:sz w:val="24"/>
          <w:szCs w:val="24"/>
        </w:rPr>
        <w:t>в денежном или натуральном виде.</w:t>
      </w:r>
    </w:p>
    <w:p w14:paraId="40A7534C" w14:textId="532E843C" w:rsidR="00781A70" w:rsidRPr="00BD4B7D" w:rsidRDefault="00B8308A" w:rsidP="00781A70">
      <w:pPr>
        <w:pStyle w:val="21"/>
        <w:shd w:val="clear" w:color="auto" w:fill="auto"/>
        <w:tabs>
          <w:tab w:val="left" w:pos="1248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3</w:t>
      </w:r>
      <w:r w:rsidR="00781A70" w:rsidRPr="00BD4B7D">
        <w:rPr>
          <w:sz w:val="24"/>
          <w:szCs w:val="24"/>
        </w:rPr>
        <w:t>. Члены Союза, вышедшие или исключенные из его состава, не вправе требовать возвращения им денежных средств, уплаченных в качестве вступительного или членских взносов, а также возмещения им иных расходов, связанных с членством в Союзе.</w:t>
      </w:r>
    </w:p>
    <w:p w14:paraId="78149B96" w14:textId="77777777" w:rsidR="00262537" w:rsidRDefault="00262537" w:rsidP="00781A70">
      <w:pPr>
        <w:pStyle w:val="21"/>
        <w:shd w:val="clear" w:color="auto" w:fill="auto"/>
        <w:spacing w:after="0" w:line="240" w:lineRule="auto"/>
        <w:contextualSpacing/>
        <w:rPr>
          <w:b/>
          <w:bCs/>
          <w:sz w:val="24"/>
          <w:szCs w:val="24"/>
        </w:rPr>
      </w:pPr>
    </w:p>
    <w:p w14:paraId="4200BFB6" w14:textId="6D2D7123" w:rsidR="00BD4B7D" w:rsidRPr="00F836F8" w:rsidRDefault="00781A70" w:rsidP="00781A70">
      <w:pPr>
        <w:pStyle w:val="21"/>
        <w:shd w:val="clear" w:color="auto" w:fill="auto"/>
        <w:spacing w:after="0" w:line="240" w:lineRule="auto"/>
        <w:contextualSpacing/>
        <w:rPr>
          <w:sz w:val="24"/>
          <w:szCs w:val="24"/>
        </w:rPr>
      </w:pPr>
      <w:r w:rsidRPr="00F836F8">
        <w:rPr>
          <w:sz w:val="24"/>
          <w:szCs w:val="24"/>
        </w:rPr>
        <w:t xml:space="preserve">5. </w:t>
      </w:r>
      <w:r w:rsidR="00F836F8" w:rsidRPr="00F836F8">
        <w:rPr>
          <w:sz w:val="24"/>
          <w:szCs w:val="24"/>
        </w:rPr>
        <w:t>ЛЬГОТЫ ПО УПЛАТЕ ВСТУПИТЕЛЬНОГО И ЧЛЕНСКИХ ВЗНОСОВ</w:t>
      </w:r>
    </w:p>
    <w:p w14:paraId="36E36D5D" w14:textId="77777777" w:rsidR="00F836F8" w:rsidRPr="00630407" w:rsidRDefault="00F836F8" w:rsidP="00781A70">
      <w:pPr>
        <w:pStyle w:val="21"/>
        <w:shd w:val="clear" w:color="auto" w:fill="auto"/>
        <w:spacing w:after="0" w:line="240" w:lineRule="auto"/>
        <w:contextualSpacing/>
        <w:rPr>
          <w:b/>
          <w:bCs/>
          <w:sz w:val="6"/>
          <w:szCs w:val="6"/>
        </w:rPr>
      </w:pPr>
    </w:p>
    <w:p w14:paraId="31C787C1" w14:textId="55EBFBDF" w:rsidR="006127EF" w:rsidRPr="00BD4B7D" w:rsidRDefault="00B8308A" w:rsidP="00781A70">
      <w:pPr>
        <w:pStyle w:val="21"/>
        <w:shd w:val="clear" w:color="auto" w:fill="auto"/>
        <w:tabs>
          <w:tab w:val="left" w:pos="-8222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4</w:t>
      </w:r>
      <w:r w:rsidR="00781A70" w:rsidRPr="00BD4B7D">
        <w:rPr>
          <w:sz w:val="24"/>
          <w:szCs w:val="24"/>
        </w:rPr>
        <w:t xml:space="preserve">. </w:t>
      </w:r>
      <w:r w:rsidR="0038265E" w:rsidRPr="00BD4B7D">
        <w:rPr>
          <w:sz w:val="24"/>
          <w:szCs w:val="24"/>
        </w:rPr>
        <w:t xml:space="preserve">Президиум </w:t>
      </w:r>
      <w:r w:rsidR="006C292E" w:rsidRPr="00BD4B7D">
        <w:rPr>
          <w:sz w:val="24"/>
          <w:szCs w:val="24"/>
        </w:rPr>
        <w:t xml:space="preserve">вправе соответствующим решением предоставить </w:t>
      </w:r>
      <w:r w:rsidR="00614143">
        <w:rPr>
          <w:sz w:val="24"/>
          <w:szCs w:val="24"/>
        </w:rPr>
        <w:t xml:space="preserve">членам Союза </w:t>
      </w:r>
      <w:r w:rsidR="006C292E" w:rsidRPr="00BD4B7D">
        <w:rPr>
          <w:sz w:val="24"/>
          <w:szCs w:val="24"/>
        </w:rPr>
        <w:t>льготы</w:t>
      </w:r>
      <w:r w:rsidR="00781A70" w:rsidRPr="00BD4B7D">
        <w:rPr>
          <w:sz w:val="24"/>
          <w:szCs w:val="24"/>
        </w:rPr>
        <w:t xml:space="preserve"> по уплате членских взносов путем </w:t>
      </w:r>
      <w:r w:rsidR="00614143">
        <w:rPr>
          <w:sz w:val="24"/>
          <w:szCs w:val="24"/>
        </w:rPr>
        <w:t>уменьшения</w:t>
      </w:r>
      <w:r w:rsidR="00781A70" w:rsidRPr="00BD4B7D">
        <w:rPr>
          <w:sz w:val="24"/>
          <w:szCs w:val="24"/>
        </w:rPr>
        <w:t xml:space="preserve"> размера взносов</w:t>
      </w:r>
      <w:r w:rsidR="006C292E" w:rsidRPr="00BD4B7D">
        <w:rPr>
          <w:sz w:val="24"/>
          <w:szCs w:val="24"/>
        </w:rPr>
        <w:t xml:space="preserve"> либо освободить члена </w:t>
      </w:r>
      <w:r w:rsidR="008A3B89" w:rsidRPr="00BD4B7D">
        <w:rPr>
          <w:sz w:val="24"/>
          <w:szCs w:val="24"/>
        </w:rPr>
        <w:t xml:space="preserve">Союза </w:t>
      </w:r>
      <w:r w:rsidR="006C292E" w:rsidRPr="00BD4B7D">
        <w:rPr>
          <w:sz w:val="24"/>
          <w:szCs w:val="24"/>
        </w:rPr>
        <w:t>от уплаты членских взносов</w:t>
      </w:r>
      <w:r w:rsidR="00781A70" w:rsidRPr="00BD4B7D">
        <w:rPr>
          <w:sz w:val="24"/>
          <w:szCs w:val="24"/>
        </w:rPr>
        <w:t xml:space="preserve"> </w:t>
      </w:r>
      <w:r w:rsidR="006C292E" w:rsidRPr="00BD4B7D">
        <w:rPr>
          <w:sz w:val="24"/>
          <w:szCs w:val="24"/>
        </w:rPr>
        <w:t xml:space="preserve">на </w:t>
      </w:r>
      <w:r w:rsidR="00781A70" w:rsidRPr="00BD4B7D">
        <w:rPr>
          <w:sz w:val="24"/>
          <w:szCs w:val="24"/>
        </w:rPr>
        <w:t>определенный</w:t>
      </w:r>
      <w:r w:rsidR="006C292E" w:rsidRPr="00BD4B7D">
        <w:rPr>
          <w:sz w:val="24"/>
          <w:szCs w:val="24"/>
        </w:rPr>
        <w:t xml:space="preserve"> </w:t>
      </w:r>
      <w:r w:rsidR="00781A70" w:rsidRPr="00BD4B7D">
        <w:rPr>
          <w:sz w:val="24"/>
          <w:szCs w:val="24"/>
        </w:rPr>
        <w:t>срок.</w:t>
      </w:r>
    </w:p>
    <w:p w14:paraId="4EAFBA66" w14:textId="77777777" w:rsidR="00E17E0C" w:rsidRPr="00BD4B7D" w:rsidRDefault="00E17E0C" w:rsidP="00E17E0C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9118E2">
        <w:rPr>
          <w:sz w:val="24"/>
          <w:szCs w:val="24"/>
        </w:rPr>
        <w:t>Порядок уплаты членских взносов в таком случае определяется заключенным между Союзом и членом Союза Соглашением об уплате членских взносов.</w:t>
      </w:r>
    </w:p>
    <w:p w14:paraId="468EB93D" w14:textId="50E6F31C" w:rsidR="008876F9" w:rsidRPr="00BD4B7D" w:rsidRDefault="00B8308A" w:rsidP="00E17E0C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5</w:t>
      </w:r>
      <w:r w:rsidR="008876F9" w:rsidRPr="00BD4B7D">
        <w:rPr>
          <w:sz w:val="24"/>
          <w:szCs w:val="24"/>
        </w:rPr>
        <w:t xml:space="preserve">. Без возложения обязанности по уплате </w:t>
      </w:r>
      <w:r w:rsidR="00614143">
        <w:rPr>
          <w:sz w:val="24"/>
          <w:szCs w:val="24"/>
        </w:rPr>
        <w:t xml:space="preserve">вступительного и </w:t>
      </w:r>
      <w:r w:rsidR="008876F9" w:rsidRPr="00BD4B7D">
        <w:rPr>
          <w:sz w:val="24"/>
          <w:szCs w:val="24"/>
        </w:rPr>
        <w:t>членских взносов могут быть приняты в члены Союза:</w:t>
      </w:r>
    </w:p>
    <w:p w14:paraId="6C653F5C" w14:textId="77777777" w:rsidR="008876F9" w:rsidRPr="00BD4B7D" w:rsidRDefault="008876F9" w:rsidP="00E17E0C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- республиканские органы государственного управления, местные исполнительные и распорядительные органы;</w:t>
      </w:r>
    </w:p>
    <w:p w14:paraId="033CA356" w14:textId="5274DC73" w:rsidR="008876F9" w:rsidRPr="00BD4B7D" w:rsidRDefault="008876F9" w:rsidP="00E17E0C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- организации, принятые на паритетной основе при услови</w:t>
      </w:r>
      <w:r w:rsidR="00A32793">
        <w:rPr>
          <w:sz w:val="24"/>
          <w:szCs w:val="24"/>
        </w:rPr>
        <w:t>и</w:t>
      </w:r>
      <w:r w:rsidRPr="00BD4B7D">
        <w:rPr>
          <w:sz w:val="24"/>
          <w:szCs w:val="24"/>
        </w:rPr>
        <w:t xml:space="preserve"> взаимоприемлемого и </w:t>
      </w:r>
      <w:r w:rsidRPr="00BD4B7D">
        <w:rPr>
          <w:sz w:val="24"/>
          <w:szCs w:val="24"/>
        </w:rPr>
        <w:lastRenderedPageBreak/>
        <w:t>взаимовыгодного сотрудничества с Союзом</w:t>
      </w:r>
      <w:r w:rsidR="00DB4F42" w:rsidRPr="00BD4B7D">
        <w:rPr>
          <w:sz w:val="24"/>
          <w:szCs w:val="24"/>
        </w:rPr>
        <w:t xml:space="preserve"> (в том числе зарубежные и международные);</w:t>
      </w:r>
    </w:p>
    <w:p w14:paraId="4852D7E8" w14:textId="77777777" w:rsidR="008876F9" w:rsidRDefault="00DB4F42" w:rsidP="00E17E0C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D4B7D">
        <w:rPr>
          <w:sz w:val="24"/>
          <w:szCs w:val="24"/>
        </w:rPr>
        <w:t>- иные организации по решению Президиума Союза.</w:t>
      </w:r>
    </w:p>
    <w:p w14:paraId="2D31CBEE" w14:textId="77777777" w:rsidR="00781A70" w:rsidRPr="00BD4B7D" w:rsidRDefault="00781A70" w:rsidP="00781A70">
      <w:pPr>
        <w:pStyle w:val="21"/>
        <w:shd w:val="clear" w:color="auto" w:fill="auto"/>
        <w:tabs>
          <w:tab w:val="left" w:pos="-8222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6A694279" w14:textId="2498C14D" w:rsidR="00BD4B7D" w:rsidRDefault="00781A70" w:rsidP="00781A70">
      <w:pPr>
        <w:pStyle w:val="21"/>
        <w:shd w:val="clear" w:color="auto" w:fill="auto"/>
        <w:tabs>
          <w:tab w:val="left" w:pos="-8222"/>
        </w:tabs>
        <w:spacing w:after="0" w:line="240" w:lineRule="auto"/>
        <w:contextualSpacing/>
        <w:rPr>
          <w:bCs/>
          <w:sz w:val="24"/>
          <w:szCs w:val="24"/>
        </w:rPr>
      </w:pPr>
      <w:r w:rsidRPr="00F836F8">
        <w:rPr>
          <w:bCs/>
          <w:sz w:val="24"/>
          <w:szCs w:val="24"/>
        </w:rPr>
        <w:t xml:space="preserve">6. </w:t>
      </w:r>
      <w:r w:rsidR="00F836F8" w:rsidRPr="00F836F8">
        <w:rPr>
          <w:bCs/>
          <w:sz w:val="24"/>
          <w:szCs w:val="24"/>
        </w:rPr>
        <w:t>РАСПРЕДЕЛЕНИЕ ЧЛЕНСКИХ ВЗНОСОВ</w:t>
      </w:r>
    </w:p>
    <w:p w14:paraId="110CF56C" w14:textId="77777777" w:rsidR="00F836F8" w:rsidRPr="00630407" w:rsidRDefault="00F836F8" w:rsidP="00781A70">
      <w:pPr>
        <w:pStyle w:val="21"/>
        <w:shd w:val="clear" w:color="auto" w:fill="auto"/>
        <w:tabs>
          <w:tab w:val="left" w:pos="-8222"/>
        </w:tabs>
        <w:spacing w:after="0" w:line="240" w:lineRule="auto"/>
        <w:contextualSpacing/>
        <w:rPr>
          <w:bCs/>
          <w:sz w:val="6"/>
          <w:szCs w:val="6"/>
        </w:rPr>
      </w:pPr>
    </w:p>
    <w:p w14:paraId="63281411" w14:textId="28CA0757" w:rsidR="006127EF" w:rsidRPr="00BD4B7D" w:rsidRDefault="00B8308A" w:rsidP="00B8308A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</w:t>
      </w:r>
      <w:r w:rsidR="00262537">
        <w:rPr>
          <w:rStyle w:val="23"/>
          <w:sz w:val="24"/>
          <w:szCs w:val="24"/>
        </w:rPr>
        <w:t>6</w:t>
      </w:r>
      <w:r>
        <w:rPr>
          <w:rStyle w:val="23"/>
          <w:sz w:val="24"/>
          <w:szCs w:val="24"/>
        </w:rPr>
        <w:t xml:space="preserve">. </w:t>
      </w:r>
      <w:r w:rsidR="006C292E" w:rsidRPr="00BD4B7D">
        <w:rPr>
          <w:rStyle w:val="23"/>
          <w:sz w:val="24"/>
          <w:szCs w:val="24"/>
        </w:rPr>
        <w:t xml:space="preserve">Финансовые поступления </w:t>
      </w:r>
      <w:r w:rsidR="008A3B89" w:rsidRPr="00BD4B7D">
        <w:rPr>
          <w:sz w:val="24"/>
          <w:szCs w:val="24"/>
        </w:rPr>
        <w:t xml:space="preserve">Союза </w:t>
      </w:r>
      <w:r w:rsidR="006C292E" w:rsidRPr="00BD4B7D">
        <w:rPr>
          <w:rStyle w:val="23"/>
          <w:sz w:val="24"/>
          <w:szCs w:val="24"/>
        </w:rPr>
        <w:t xml:space="preserve">используются для реализации основных направлений деятельности </w:t>
      </w:r>
      <w:r w:rsidR="008A3B89" w:rsidRPr="00BD4B7D">
        <w:rPr>
          <w:sz w:val="24"/>
          <w:szCs w:val="24"/>
        </w:rPr>
        <w:t>Союза</w:t>
      </w:r>
      <w:r w:rsidR="006C292E" w:rsidRPr="00BD4B7D">
        <w:rPr>
          <w:rStyle w:val="23"/>
          <w:sz w:val="24"/>
          <w:szCs w:val="24"/>
        </w:rPr>
        <w:t xml:space="preserve">, </w:t>
      </w:r>
      <w:r w:rsidR="00630407">
        <w:rPr>
          <w:rStyle w:val="23"/>
          <w:sz w:val="24"/>
          <w:szCs w:val="24"/>
        </w:rPr>
        <w:t xml:space="preserve">выполнение уставных задач, </w:t>
      </w:r>
      <w:r w:rsidR="006C292E" w:rsidRPr="00BD4B7D">
        <w:rPr>
          <w:rStyle w:val="23"/>
          <w:sz w:val="24"/>
          <w:szCs w:val="24"/>
        </w:rPr>
        <w:t>развития материально-т</w:t>
      </w:r>
      <w:r w:rsidR="00DB4F42" w:rsidRPr="00BD4B7D">
        <w:rPr>
          <w:rStyle w:val="23"/>
          <w:sz w:val="24"/>
          <w:szCs w:val="24"/>
        </w:rPr>
        <w:t>ехнической базы, содержания И</w:t>
      </w:r>
      <w:r w:rsidR="006C292E" w:rsidRPr="00BD4B7D">
        <w:rPr>
          <w:rStyle w:val="23"/>
          <w:sz w:val="24"/>
          <w:szCs w:val="24"/>
        </w:rPr>
        <w:t>сполнительн</w:t>
      </w:r>
      <w:r w:rsidR="00DB4F42" w:rsidRPr="00BD4B7D">
        <w:rPr>
          <w:rStyle w:val="23"/>
          <w:sz w:val="24"/>
          <w:szCs w:val="24"/>
        </w:rPr>
        <w:t>ой</w:t>
      </w:r>
      <w:r w:rsidR="006C292E" w:rsidRPr="00BD4B7D">
        <w:rPr>
          <w:rStyle w:val="23"/>
          <w:sz w:val="24"/>
          <w:szCs w:val="24"/>
        </w:rPr>
        <w:t xml:space="preserve"> </w:t>
      </w:r>
      <w:r w:rsidR="00DB4F42" w:rsidRPr="00BD4B7D">
        <w:rPr>
          <w:rStyle w:val="23"/>
          <w:sz w:val="24"/>
          <w:szCs w:val="24"/>
        </w:rPr>
        <w:t>дирекции – секретариата Союза</w:t>
      </w:r>
      <w:r w:rsidR="006C292E" w:rsidRPr="00BD4B7D">
        <w:rPr>
          <w:rStyle w:val="23"/>
          <w:sz w:val="24"/>
          <w:szCs w:val="24"/>
        </w:rPr>
        <w:t xml:space="preserve">, </w:t>
      </w:r>
      <w:r w:rsidR="00781A70" w:rsidRPr="00BD4B7D">
        <w:rPr>
          <w:rStyle w:val="23"/>
          <w:sz w:val="24"/>
          <w:szCs w:val="24"/>
        </w:rPr>
        <w:t xml:space="preserve">привлеченных </w:t>
      </w:r>
      <w:r w:rsidR="006C292E" w:rsidRPr="00BD4B7D">
        <w:rPr>
          <w:rStyle w:val="23"/>
          <w:sz w:val="24"/>
          <w:szCs w:val="24"/>
        </w:rPr>
        <w:t xml:space="preserve">специалистов, </w:t>
      </w:r>
      <w:r w:rsidR="00630407">
        <w:rPr>
          <w:rStyle w:val="23"/>
          <w:sz w:val="24"/>
          <w:szCs w:val="24"/>
        </w:rPr>
        <w:t xml:space="preserve">на проведение Союзом и с участием Союза внутриорганизационных мероприятий (заседаний органов управления, конференций, круглых столов и др.), а также международного делового сотрудничества, </w:t>
      </w:r>
      <w:r w:rsidR="006C292E" w:rsidRPr="00BD4B7D">
        <w:rPr>
          <w:rStyle w:val="23"/>
          <w:sz w:val="24"/>
          <w:szCs w:val="24"/>
        </w:rPr>
        <w:t>иные цели, не противоречащие действующему законодательству.</w:t>
      </w:r>
    </w:p>
    <w:p w14:paraId="1396B089" w14:textId="77777777" w:rsidR="00D74FA2" w:rsidRPr="00BD4B7D" w:rsidRDefault="00D74FA2" w:rsidP="000B11C8">
      <w:pPr>
        <w:pStyle w:val="21"/>
        <w:shd w:val="clear" w:color="auto" w:fill="auto"/>
        <w:tabs>
          <w:tab w:val="left" w:pos="1168"/>
        </w:tabs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14:paraId="16FF41E0" w14:textId="2C502710" w:rsidR="00BD4B7D" w:rsidRPr="00F836F8" w:rsidRDefault="00F836F8" w:rsidP="00F836F8">
      <w:pPr>
        <w:pStyle w:val="21"/>
        <w:shd w:val="clear" w:color="auto" w:fill="auto"/>
        <w:tabs>
          <w:tab w:val="left" w:pos="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836F8">
        <w:rPr>
          <w:sz w:val="24"/>
          <w:szCs w:val="24"/>
        </w:rPr>
        <w:t>ЗАКЛЮЧИТЕЛЬНЫЕ ПОЛОЖЕНИЯ</w:t>
      </w:r>
    </w:p>
    <w:p w14:paraId="2FD28E17" w14:textId="77777777" w:rsidR="00F836F8" w:rsidRPr="00630407" w:rsidRDefault="00F836F8" w:rsidP="00F836F8">
      <w:pPr>
        <w:pStyle w:val="21"/>
        <w:shd w:val="clear" w:color="auto" w:fill="auto"/>
        <w:tabs>
          <w:tab w:val="left" w:pos="2653"/>
        </w:tabs>
        <w:spacing w:after="0" w:line="240" w:lineRule="auto"/>
        <w:contextualSpacing/>
        <w:jc w:val="left"/>
        <w:rPr>
          <w:b/>
          <w:bCs/>
          <w:sz w:val="6"/>
          <w:szCs w:val="6"/>
        </w:rPr>
      </w:pPr>
    </w:p>
    <w:p w14:paraId="598EFA80" w14:textId="4D81D58D" w:rsidR="006127EF" w:rsidRPr="00BD4B7D" w:rsidRDefault="00B8308A" w:rsidP="00B8308A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C292E" w:rsidRPr="00BD4B7D">
        <w:rPr>
          <w:sz w:val="24"/>
          <w:szCs w:val="24"/>
        </w:rPr>
        <w:t xml:space="preserve">По всем </w:t>
      </w:r>
      <w:r w:rsidR="00CC6804" w:rsidRPr="00BD4B7D">
        <w:rPr>
          <w:sz w:val="24"/>
          <w:szCs w:val="24"/>
        </w:rPr>
        <w:t>вопросам</w:t>
      </w:r>
      <w:r w:rsidR="006C292E" w:rsidRPr="00BD4B7D">
        <w:rPr>
          <w:sz w:val="24"/>
          <w:szCs w:val="24"/>
        </w:rPr>
        <w:t xml:space="preserve">, не </w:t>
      </w:r>
      <w:r w:rsidR="00CC6804" w:rsidRPr="00BD4B7D">
        <w:rPr>
          <w:sz w:val="24"/>
          <w:szCs w:val="24"/>
        </w:rPr>
        <w:t>урегулированным настоящи</w:t>
      </w:r>
      <w:r w:rsidR="006C292E" w:rsidRPr="00BD4B7D">
        <w:rPr>
          <w:sz w:val="24"/>
          <w:szCs w:val="24"/>
        </w:rPr>
        <w:t>м Положени</w:t>
      </w:r>
      <w:r w:rsidR="00CC6804" w:rsidRPr="00BD4B7D">
        <w:rPr>
          <w:sz w:val="24"/>
          <w:szCs w:val="24"/>
        </w:rPr>
        <w:t>ем</w:t>
      </w:r>
      <w:r w:rsidR="006C292E" w:rsidRPr="00BD4B7D">
        <w:rPr>
          <w:sz w:val="24"/>
          <w:szCs w:val="24"/>
        </w:rPr>
        <w:t xml:space="preserve">, </w:t>
      </w:r>
      <w:r w:rsidR="008A3B89" w:rsidRPr="00BD4B7D">
        <w:rPr>
          <w:sz w:val="24"/>
          <w:szCs w:val="24"/>
        </w:rPr>
        <w:t xml:space="preserve">Союз </w:t>
      </w:r>
      <w:r w:rsidR="006C292E" w:rsidRPr="00BD4B7D">
        <w:rPr>
          <w:sz w:val="24"/>
          <w:szCs w:val="24"/>
        </w:rPr>
        <w:t>руководствуется законодательством Республики Беларусь</w:t>
      </w:r>
      <w:r w:rsidR="00CC6804" w:rsidRPr="00BD4B7D">
        <w:rPr>
          <w:sz w:val="24"/>
          <w:szCs w:val="24"/>
        </w:rPr>
        <w:t>, Уставом Союза</w:t>
      </w:r>
      <w:r w:rsidR="006C292E" w:rsidRPr="00BD4B7D">
        <w:rPr>
          <w:sz w:val="24"/>
          <w:szCs w:val="24"/>
        </w:rPr>
        <w:t>.</w:t>
      </w:r>
    </w:p>
    <w:p w14:paraId="5D2CEF51" w14:textId="25419C4D" w:rsidR="00CC6804" w:rsidRPr="00BD4B7D" w:rsidRDefault="00B8308A" w:rsidP="00B8308A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2537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CC6804" w:rsidRPr="00BD4B7D">
        <w:rPr>
          <w:sz w:val="24"/>
          <w:szCs w:val="24"/>
        </w:rPr>
        <w:t xml:space="preserve"> </w:t>
      </w:r>
      <w:r w:rsidR="006C292E" w:rsidRPr="00BD4B7D">
        <w:rPr>
          <w:sz w:val="24"/>
          <w:szCs w:val="24"/>
        </w:rPr>
        <w:t xml:space="preserve">Настоящее Положение вступает в силу </w:t>
      </w:r>
      <w:r w:rsidR="0095134D" w:rsidRPr="00BD4B7D">
        <w:rPr>
          <w:sz w:val="24"/>
          <w:szCs w:val="24"/>
        </w:rPr>
        <w:t xml:space="preserve">с </w:t>
      </w:r>
      <w:r w:rsidR="00761909" w:rsidRPr="00BD4B7D">
        <w:rPr>
          <w:sz w:val="24"/>
          <w:szCs w:val="24"/>
        </w:rPr>
        <w:t>м</w:t>
      </w:r>
      <w:r w:rsidR="00672F78" w:rsidRPr="00BD4B7D">
        <w:rPr>
          <w:sz w:val="24"/>
          <w:szCs w:val="24"/>
        </w:rPr>
        <w:t>омента его утверждения Президиумом</w:t>
      </w:r>
      <w:r w:rsidR="0095134D" w:rsidRPr="00BD4B7D">
        <w:rPr>
          <w:sz w:val="24"/>
          <w:szCs w:val="24"/>
        </w:rPr>
        <w:t>.</w:t>
      </w:r>
    </w:p>
    <w:p w14:paraId="1FE5E911" w14:textId="47FD55B6" w:rsidR="00CC6804" w:rsidRDefault="00262537" w:rsidP="00B8308A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8308A">
        <w:rPr>
          <w:sz w:val="24"/>
          <w:szCs w:val="24"/>
        </w:rPr>
        <w:t xml:space="preserve">. </w:t>
      </w:r>
      <w:r w:rsidR="00CC6804" w:rsidRPr="00BD4B7D">
        <w:rPr>
          <w:sz w:val="24"/>
          <w:szCs w:val="24"/>
        </w:rPr>
        <w:t xml:space="preserve">Внесение изменений в настоящее Положение осуществляется в порядке, аналогичном порядку разработки Положения. </w:t>
      </w:r>
    </w:p>
    <w:p w14:paraId="5CCDF617" w14:textId="77777777" w:rsidR="00630407" w:rsidRPr="00BD4B7D" w:rsidRDefault="00630407" w:rsidP="00B8308A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sectPr w:rsidR="00630407" w:rsidRPr="00BD4B7D" w:rsidSect="00630407">
      <w:footerReference w:type="default" r:id="rId8"/>
      <w:pgSz w:w="11900" w:h="16840"/>
      <w:pgMar w:top="1134" w:right="624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1CAA" w14:textId="77777777" w:rsidR="00B06237" w:rsidRDefault="00B06237">
      <w:r>
        <w:separator/>
      </w:r>
    </w:p>
  </w:endnote>
  <w:endnote w:type="continuationSeparator" w:id="0">
    <w:p w14:paraId="45E34CEE" w14:textId="77777777" w:rsidR="00B06237" w:rsidRDefault="00B0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13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1AC763" w14:textId="77777777" w:rsidR="00525356" w:rsidRPr="0069745B" w:rsidRDefault="00B011BA" w:rsidP="009F6568">
        <w:pPr>
          <w:pStyle w:val="a9"/>
          <w:jc w:val="center"/>
          <w:rPr>
            <w:sz w:val="20"/>
            <w:szCs w:val="20"/>
          </w:rPr>
        </w:pPr>
        <w:r w:rsidRPr="006974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404AA" w:rsidRPr="006974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974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27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974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A601781" w14:textId="77777777" w:rsidR="00525356" w:rsidRDefault="005253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A121" w14:textId="77777777" w:rsidR="00B06237" w:rsidRDefault="00B06237"/>
  </w:footnote>
  <w:footnote w:type="continuationSeparator" w:id="0">
    <w:p w14:paraId="656BED30" w14:textId="77777777" w:rsidR="00B06237" w:rsidRDefault="00B06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F3"/>
    <w:multiLevelType w:val="multilevel"/>
    <w:tmpl w:val="4274C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E12DB"/>
    <w:multiLevelType w:val="multilevel"/>
    <w:tmpl w:val="3F6A3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610EF"/>
    <w:multiLevelType w:val="multilevel"/>
    <w:tmpl w:val="71B6B3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F79523F"/>
    <w:multiLevelType w:val="hybridMultilevel"/>
    <w:tmpl w:val="117619EC"/>
    <w:lvl w:ilvl="0" w:tplc="A1884CB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AC1"/>
    <w:multiLevelType w:val="hybridMultilevel"/>
    <w:tmpl w:val="DFC089EC"/>
    <w:lvl w:ilvl="0" w:tplc="A1884CB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3AFB"/>
    <w:multiLevelType w:val="multilevel"/>
    <w:tmpl w:val="182A7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4C53F6"/>
    <w:multiLevelType w:val="hybridMultilevel"/>
    <w:tmpl w:val="DD48A820"/>
    <w:lvl w:ilvl="0" w:tplc="3BB055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27F5903"/>
    <w:multiLevelType w:val="multilevel"/>
    <w:tmpl w:val="0C7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44ABD"/>
    <w:multiLevelType w:val="multilevel"/>
    <w:tmpl w:val="06E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96A3F"/>
    <w:multiLevelType w:val="multilevel"/>
    <w:tmpl w:val="98AA2C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27AA4"/>
    <w:multiLevelType w:val="multilevel"/>
    <w:tmpl w:val="64FA4EFE"/>
    <w:lvl w:ilvl="0">
      <w:start w:val="5"/>
      <w:numFmt w:val="decimal"/>
      <w:lvlText w:val="%1."/>
      <w:lvlJc w:val="left"/>
      <w:pPr>
        <w:ind w:left="585" w:hanging="585"/>
      </w:pPr>
      <w:rPr>
        <w:rFonts w:ascii="Microsoft Sans Serif" w:eastAsia="Microsoft Sans Serif" w:hAnsi="Microsoft Sans Serif" w:cs="Microsoft Sans Serif" w:hint="default"/>
        <w:sz w:val="24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ascii="Microsoft Sans Serif" w:eastAsia="Microsoft Sans Serif" w:hAnsi="Microsoft Sans Serif" w:cs="Microsoft Sans Serif" w:hint="default"/>
        <w:sz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Microsoft Sans Serif" w:eastAsia="Microsoft Sans Serif" w:hAnsi="Microsoft Sans Serif" w:cs="Microsoft Sans Serif" w:hint="default"/>
        <w:sz w:val="24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Microsoft Sans Serif" w:eastAsia="Microsoft Sans Serif" w:hAnsi="Microsoft Sans Serif" w:cs="Microsoft Sans Serif" w:hint="default"/>
        <w:sz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="Microsoft Sans Serif" w:eastAsia="Microsoft Sans Serif" w:hAnsi="Microsoft Sans Serif" w:cs="Microsoft Sans Serif" w:hint="default"/>
        <w:sz w:val="24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ascii="Microsoft Sans Serif" w:eastAsia="Microsoft Sans Serif" w:hAnsi="Microsoft Sans Serif" w:cs="Microsoft Sans Serif" w:hint="default"/>
        <w:sz w:val="24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ascii="Microsoft Sans Serif" w:eastAsia="Microsoft Sans Serif" w:hAnsi="Microsoft Sans Serif" w:cs="Microsoft Sans Serif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ascii="Microsoft Sans Serif" w:eastAsia="Microsoft Sans Serif" w:hAnsi="Microsoft Sans Serif" w:cs="Microsoft Sans Serif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ascii="Microsoft Sans Serif" w:eastAsia="Microsoft Sans Serif" w:hAnsi="Microsoft Sans Serif" w:cs="Microsoft Sans Serif" w:hint="default"/>
        <w:sz w:val="24"/>
      </w:rPr>
    </w:lvl>
  </w:abstractNum>
  <w:abstractNum w:abstractNumId="11" w15:restartNumberingAfterBreak="0">
    <w:nsid w:val="391228EA"/>
    <w:multiLevelType w:val="hybridMultilevel"/>
    <w:tmpl w:val="A7DC0DDE"/>
    <w:lvl w:ilvl="0" w:tplc="2CCA911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71A3"/>
    <w:multiLevelType w:val="multilevel"/>
    <w:tmpl w:val="508A19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9EF1DC5"/>
    <w:multiLevelType w:val="multilevel"/>
    <w:tmpl w:val="D13206E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BDF60DC"/>
    <w:multiLevelType w:val="hybridMultilevel"/>
    <w:tmpl w:val="AA66BD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2203E"/>
    <w:multiLevelType w:val="hybridMultilevel"/>
    <w:tmpl w:val="9DF2CB3C"/>
    <w:lvl w:ilvl="0" w:tplc="7BE0D6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61D3C"/>
    <w:multiLevelType w:val="hybridMultilevel"/>
    <w:tmpl w:val="C30665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D130B"/>
    <w:multiLevelType w:val="hybridMultilevel"/>
    <w:tmpl w:val="E0662F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A2E1D"/>
    <w:multiLevelType w:val="hybridMultilevel"/>
    <w:tmpl w:val="849A74EE"/>
    <w:lvl w:ilvl="0" w:tplc="A1884CB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E6B87"/>
    <w:multiLevelType w:val="multilevel"/>
    <w:tmpl w:val="8F54EC0A"/>
    <w:lvl w:ilvl="0">
      <w:start w:val="6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06375B9"/>
    <w:multiLevelType w:val="multilevel"/>
    <w:tmpl w:val="347E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26102"/>
    <w:multiLevelType w:val="multilevel"/>
    <w:tmpl w:val="8F2634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7A74CB1"/>
    <w:multiLevelType w:val="multilevel"/>
    <w:tmpl w:val="CE2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26460"/>
    <w:multiLevelType w:val="multilevel"/>
    <w:tmpl w:val="E90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634D7"/>
    <w:multiLevelType w:val="multilevel"/>
    <w:tmpl w:val="64FA4EFE"/>
    <w:lvl w:ilvl="0">
      <w:start w:val="5"/>
      <w:numFmt w:val="decimal"/>
      <w:lvlText w:val="%1."/>
      <w:lvlJc w:val="left"/>
      <w:pPr>
        <w:ind w:left="585" w:hanging="585"/>
      </w:pPr>
      <w:rPr>
        <w:rFonts w:ascii="Microsoft Sans Serif" w:eastAsia="Microsoft Sans Serif" w:hAnsi="Microsoft Sans Serif" w:cs="Microsoft Sans Serif" w:hint="default"/>
        <w:sz w:val="24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ascii="Microsoft Sans Serif" w:eastAsia="Microsoft Sans Serif" w:hAnsi="Microsoft Sans Serif" w:cs="Microsoft Sans Serif" w:hint="default"/>
        <w:sz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Microsoft Sans Serif" w:eastAsia="Microsoft Sans Serif" w:hAnsi="Microsoft Sans Serif" w:cs="Microsoft Sans Serif" w:hint="default"/>
        <w:sz w:val="24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Microsoft Sans Serif" w:eastAsia="Microsoft Sans Serif" w:hAnsi="Microsoft Sans Serif" w:cs="Microsoft Sans Serif" w:hint="default"/>
        <w:sz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="Microsoft Sans Serif" w:eastAsia="Microsoft Sans Serif" w:hAnsi="Microsoft Sans Serif" w:cs="Microsoft Sans Serif" w:hint="default"/>
        <w:sz w:val="24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ascii="Microsoft Sans Serif" w:eastAsia="Microsoft Sans Serif" w:hAnsi="Microsoft Sans Serif" w:cs="Microsoft Sans Serif" w:hint="default"/>
        <w:sz w:val="24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ascii="Microsoft Sans Serif" w:eastAsia="Microsoft Sans Serif" w:hAnsi="Microsoft Sans Serif" w:cs="Microsoft Sans Serif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ascii="Microsoft Sans Serif" w:eastAsia="Microsoft Sans Serif" w:hAnsi="Microsoft Sans Serif" w:cs="Microsoft Sans Serif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ascii="Microsoft Sans Serif" w:eastAsia="Microsoft Sans Serif" w:hAnsi="Microsoft Sans Serif" w:cs="Microsoft Sans Serif" w:hint="default"/>
        <w:sz w:val="24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4"/>
  </w:num>
  <w:num w:numId="10">
    <w:abstractNumId w:val="11"/>
  </w:num>
  <w:num w:numId="11">
    <w:abstractNumId w:val="21"/>
  </w:num>
  <w:num w:numId="12">
    <w:abstractNumId w:val="12"/>
  </w:num>
  <w:num w:numId="13">
    <w:abstractNumId w:val="2"/>
  </w:num>
  <w:num w:numId="14">
    <w:abstractNumId w:val="24"/>
  </w:num>
  <w:num w:numId="15">
    <w:abstractNumId w:val="19"/>
  </w:num>
  <w:num w:numId="16">
    <w:abstractNumId w:val="23"/>
  </w:num>
  <w:num w:numId="17">
    <w:abstractNumId w:val="7"/>
  </w:num>
  <w:num w:numId="18">
    <w:abstractNumId w:val="20"/>
  </w:num>
  <w:num w:numId="19">
    <w:abstractNumId w:val="8"/>
  </w:num>
  <w:num w:numId="20">
    <w:abstractNumId w:val="22"/>
  </w:num>
  <w:num w:numId="21">
    <w:abstractNumId w:val="14"/>
  </w:num>
  <w:num w:numId="22">
    <w:abstractNumId w:val="17"/>
  </w:num>
  <w:num w:numId="23">
    <w:abstractNumId w:val="16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EF"/>
    <w:rsid w:val="00002E3B"/>
    <w:rsid w:val="000046D3"/>
    <w:rsid w:val="0001532C"/>
    <w:rsid w:val="000746AC"/>
    <w:rsid w:val="000806AD"/>
    <w:rsid w:val="000845E9"/>
    <w:rsid w:val="00085088"/>
    <w:rsid w:val="000B024C"/>
    <w:rsid w:val="000B11C8"/>
    <w:rsid w:val="000B1798"/>
    <w:rsid w:val="000F0DAB"/>
    <w:rsid w:val="000F49E1"/>
    <w:rsid w:val="00123AF0"/>
    <w:rsid w:val="00136D01"/>
    <w:rsid w:val="00160A09"/>
    <w:rsid w:val="00177236"/>
    <w:rsid w:val="001979D9"/>
    <w:rsid w:val="001C5FAA"/>
    <w:rsid w:val="001D7C2E"/>
    <w:rsid w:val="001F1414"/>
    <w:rsid w:val="00212462"/>
    <w:rsid w:val="00212F4F"/>
    <w:rsid w:val="00213F65"/>
    <w:rsid w:val="002224A1"/>
    <w:rsid w:val="002333C4"/>
    <w:rsid w:val="002605E7"/>
    <w:rsid w:val="00262537"/>
    <w:rsid w:val="00277BB2"/>
    <w:rsid w:val="00293C11"/>
    <w:rsid w:val="002A3CBC"/>
    <w:rsid w:val="002D5BD6"/>
    <w:rsid w:val="002E78FB"/>
    <w:rsid w:val="002F0C48"/>
    <w:rsid w:val="0030086E"/>
    <w:rsid w:val="00324A61"/>
    <w:rsid w:val="003616EA"/>
    <w:rsid w:val="00370C30"/>
    <w:rsid w:val="0038265E"/>
    <w:rsid w:val="0039067C"/>
    <w:rsid w:val="00395B7E"/>
    <w:rsid w:val="00405A5A"/>
    <w:rsid w:val="00437722"/>
    <w:rsid w:val="004404AA"/>
    <w:rsid w:val="00455556"/>
    <w:rsid w:val="00481485"/>
    <w:rsid w:val="004869AB"/>
    <w:rsid w:val="004B7E08"/>
    <w:rsid w:val="004E5842"/>
    <w:rsid w:val="00502E77"/>
    <w:rsid w:val="00507EF3"/>
    <w:rsid w:val="00525356"/>
    <w:rsid w:val="00525E32"/>
    <w:rsid w:val="00530456"/>
    <w:rsid w:val="00564C98"/>
    <w:rsid w:val="005760F0"/>
    <w:rsid w:val="00584A29"/>
    <w:rsid w:val="005A48F0"/>
    <w:rsid w:val="005C28B9"/>
    <w:rsid w:val="005C2D5D"/>
    <w:rsid w:val="005F2749"/>
    <w:rsid w:val="005F398C"/>
    <w:rsid w:val="006019E7"/>
    <w:rsid w:val="006127EF"/>
    <w:rsid w:val="00614143"/>
    <w:rsid w:val="0062028E"/>
    <w:rsid w:val="00630407"/>
    <w:rsid w:val="00672F78"/>
    <w:rsid w:val="006922E3"/>
    <w:rsid w:val="0069745B"/>
    <w:rsid w:val="006A00EF"/>
    <w:rsid w:val="006A66C5"/>
    <w:rsid w:val="006C1D00"/>
    <w:rsid w:val="006C292E"/>
    <w:rsid w:val="006C76BC"/>
    <w:rsid w:val="006F7A18"/>
    <w:rsid w:val="00720FAC"/>
    <w:rsid w:val="00741A9D"/>
    <w:rsid w:val="00757085"/>
    <w:rsid w:val="00761909"/>
    <w:rsid w:val="00761CFF"/>
    <w:rsid w:val="00781A70"/>
    <w:rsid w:val="00796B92"/>
    <w:rsid w:val="007E32B4"/>
    <w:rsid w:val="00841D11"/>
    <w:rsid w:val="008876F9"/>
    <w:rsid w:val="00896039"/>
    <w:rsid w:val="008A3B89"/>
    <w:rsid w:val="008E1349"/>
    <w:rsid w:val="009118E2"/>
    <w:rsid w:val="0095134D"/>
    <w:rsid w:val="00961DB9"/>
    <w:rsid w:val="009650A2"/>
    <w:rsid w:val="0099101D"/>
    <w:rsid w:val="009D0FCC"/>
    <w:rsid w:val="009F6568"/>
    <w:rsid w:val="00A32793"/>
    <w:rsid w:val="00A368F4"/>
    <w:rsid w:val="00A54BF8"/>
    <w:rsid w:val="00AB7DB2"/>
    <w:rsid w:val="00AD620A"/>
    <w:rsid w:val="00AD7C75"/>
    <w:rsid w:val="00B011BA"/>
    <w:rsid w:val="00B06237"/>
    <w:rsid w:val="00B079E7"/>
    <w:rsid w:val="00B22AE1"/>
    <w:rsid w:val="00B3301E"/>
    <w:rsid w:val="00B4626E"/>
    <w:rsid w:val="00B8308A"/>
    <w:rsid w:val="00BD0144"/>
    <w:rsid w:val="00BD47D9"/>
    <w:rsid w:val="00BD4B7D"/>
    <w:rsid w:val="00C1414B"/>
    <w:rsid w:val="00C5479F"/>
    <w:rsid w:val="00C927F4"/>
    <w:rsid w:val="00C93A87"/>
    <w:rsid w:val="00CA1EF8"/>
    <w:rsid w:val="00CB6DCD"/>
    <w:rsid w:val="00CC6804"/>
    <w:rsid w:val="00CE05F0"/>
    <w:rsid w:val="00D01184"/>
    <w:rsid w:val="00D015C5"/>
    <w:rsid w:val="00D30470"/>
    <w:rsid w:val="00D355AB"/>
    <w:rsid w:val="00D373E7"/>
    <w:rsid w:val="00D74FA2"/>
    <w:rsid w:val="00D936AF"/>
    <w:rsid w:val="00DB4F42"/>
    <w:rsid w:val="00DD1A6D"/>
    <w:rsid w:val="00DD5908"/>
    <w:rsid w:val="00E06468"/>
    <w:rsid w:val="00E17E0C"/>
    <w:rsid w:val="00E52A2A"/>
    <w:rsid w:val="00E61D68"/>
    <w:rsid w:val="00E64415"/>
    <w:rsid w:val="00E76D76"/>
    <w:rsid w:val="00E80880"/>
    <w:rsid w:val="00EA71CD"/>
    <w:rsid w:val="00F317B5"/>
    <w:rsid w:val="00F836F8"/>
    <w:rsid w:val="00F9408F"/>
    <w:rsid w:val="00FA7ED0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2947"/>
  <w15:docId w15:val="{FA4C7D67-7937-4232-B79B-7D0A0687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49E1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4"/>
    <w:basedOn w:val="2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3"/>
    <w:basedOn w:val="2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"/>
    <w:basedOn w:val="1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2"/>
    <w:basedOn w:val="2"/>
    <w:rsid w:val="000F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0F49E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"/>
    <w:rsid w:val="000F49E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936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124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0B11C8"/>
    <w:rPr>
      <w:b/>
      <w:bCs/>
    </w:rPr>
  </w:style>
  <w:style w:type="paragraph" w:styleId="a7">
    <w:name w:val="header"/>
    <w:basedOn w:val="a"/>
    <w:link w:val="a8"/>
    <w:uiPriority w:val="99"/>
    <w:unhideWhenUsed/>
    <w:rsid w:val="005253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5356"/>
    <w:rPr>
      <w:color w:val="000000"/>
    </w:rPr>
  </w:style>
  <w:style w:type="paragraph" w:styleId="a9">
    <w:name w:val="footer"/>
    <w:basedOn w:val="a"/>
    <w:link w:val="aa"/>
    <w:uiPriority w:val="99"/>
    <w:unhideWhenUsed/>
    <w:rsid w:val="005253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53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04A6-E916-4C48-B683-24DB3A01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ЧЛЕНСКИХ ВЗНОСАХ</vt:lpstr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ЧЛЕНСКИХ ВЗНОСАХ</dc:title>
  <dc:subject/>
  <dc:creator>Катя</dc:creator>
  <cp:keywords/>
  <dc:description/>
  <cp:lastModifiedBy>User</cp:lastModifiedBy>
  <cp:revision>4</cp:revision>
  <cp:lastPrinted>2023-06-16T08:41:00Z</cp:lastPrinted>
  <dcterms:created xsi:type="dcterms:W3CDTF">2025-05-07T05:47:00Z</dcterms:created>
  <dcterms:modified xsi:type="dcterms:W3CDTF">2025-08-25T13:37:00Z</dcterms:modified>
</cp:coreProperties>
</file>